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C7" w:rsidRDefault="00FA3BA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b/>
          <w:color w:val="000000"/>
        </w:rPr>
        <w:t>Об утверждении Правил оказания стационарной помощи</w:t>
      </w:r>
    </w:p>
    <w:p w:rsidR="00D323C7" w:rsidRDefault="00FA3BA4">
      <w:pPr>
        <w:spacing w:after="0"/>
      </w:pPr>
      <w:r>
        <w:rPr>
          <w:color w:val="000000"/>
          <w:sz w:val="20"/>
        </w:rPr>
        <w:t>Приказ Министра здравоохранения и социального развития Республики Казахстан от 29 сентября 2015 года № 761. Зарегистрирован в Министерстве юстиции Республики Казахстан 28 октября 2015 года № 12204.</w:t>
      </w:r>
    </w:p>
    <w:p w:rsidR="00D323C7" w:rsidRDefault="00FA3BA4">
      <w:pPr>
        <w:spacing w:after="0"/>
      </w:pPr>
      <w:bookmarkStart w:id="1" w:name="z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В соответствии с подпунктом 94) пункта 1 статьи 7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D323C7" w:rsidRDefault="00FA3BA4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 1. Утвердить прилагаемые Правила оказания стационарной помощи.</w:t>
      </w:r>
    </w:p>
    <w:p w:rsidR="00D323C7" w:rsidRDefault="00FA3BA4">
      <w:pPr>
        <w:spacing w:after="0"/>
      </w:pPr>
      <w:bookmarkStart w:id="3" w:name="z3"/>
      <w:bookmarkEnd w:id="2"/>
      <w:r>
        <w:rPr>
          <w:color w:val="000000"/>
          <w:sz w:val="20"/>
        </w:rPr>
        <w:t>      2. Департаме</w:t>
      </w:r>
      <w:r>
        <w:rPr>
          <w:color w:val="000000"/>
          <w:sz w:val="20"/>
        </w:rPr>
        <w:t>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3"/>
    <w:p w:rsidR="00D323C7" w:rsidRDefault="00FA3BA4">
      <w:pPr>
        <w:spacing w:after="0"/>
      </w:pPr>
      <w:r>
        <w:rPr>
          <w:color w:val="000000"/>
          <w:sz w:val="20"/>
        </w:rPr>
        <w:t>      1) государственную регистрацию настоящего приказа в Министерстве юстиции Республики Казах</w:t>
      </w:r>
      <w:r>
        <w:rPr>
          <w:color w:val="000000"/>
          <w:sz w:val="20"/>
        </w:rPr>
        <w:t>стан;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</w:t>
      </w:r>
      <w:r>
        <w:rPr>
          <w:color w:val="000000"/>
          <w:sz w:val="20"/>
        </w:rPr>
        <w:t>ділет";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3) размещение настоящего приказа на интернет-ресурсе Министерства здравоохранения и социального развития Республики Казахстан;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4) в течение десяти рабочих дней после государственной регистрации настоящего приказа в Министерстве юстици</w:t>
      </w:r>
      <w:r>
        <w:rPr>
          <w:color w:val="000000"/>
          <w:sz w:val="20"/>
        </w:rPr>
        <w:t>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D323C7" w:rsidRDefault="00FA3BA4">
      <w:pPr>
        <w:spacing w:after="0"/>
      </w:pPr>
      <w:bookmarkStart w:id="4" w:name="z4"/>
      <w:r>
        <w:rPr>
          <w:color w:val="000000"/>
          <w:sz w:val="20"/>
        </w:rPr>
        <w:t xml:space="preserve">      3. Контроль </w:t>
      </w:r>
      <w:r>
        <w:rPr>
          <w:color w:val="000000"/>
          <w:sz w:val="20"/>
        </w:rPr>
        <w:t>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D323C7" w:rsidRDefault="00FA3BA4">
      <w:pPr>
        <w:spacing w:after="0"/>
      </w:pPr>
      <w:bookmarkStart w:id="5" w:name="z5"/>
      <w:bookmarkEnd w:id="4"/>
      <w:r>
        <w:rPr>
          <w:color w:val="000000"/>
          <w:sz w:val="20"/>
        </w:rPr>
        <w:t>      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D323C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</w:t>
            </w:r>
            <w:r>
              <w:rPr>
                <w:color w:val="000000"/>
                <w:sz w:val="20"/>
              </w:rPr>
              <w:t>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D323C7" w:rsidRDefault="00FA3BA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D323C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сентября 2015 года № 761</w:t>
            </w:r>
          </w:p>
        </w:tc>
      </w:tr>
    </w:tbl>
    <w:p w:rsidR="00D323C7" w:rsidRDefault="00FA3BA4">
      <w:pPr>
        <w:spacing w:after="0"/>
      </w:pPr>
      <w:bookmarkStart w:id="6" w:name="z7"/>
      <w:r>
        <w:rPr>
          <w:b/>
          <w:color w:val="000000"/>
        </w:rPr>
        <w:t xml:space="preserve"> Правила оказания стационарной помощи</w:t>
      </w:r>
      <w:r>
        <w:br/>
      </w:r>
      <w:r>
        <w:rPr>
          <w:b/>
          <w:color w:val="000000"/>
        </w:rPr>
        <w:t>1. Общие положения</w:t>
      </w:r>
    </w:p>
    <w:p w:rsidR="00D323C7" w:rsidRDefault="00FA3BA4">
      <w:pPr>
        <w:spacing w:after="0"/>
      </w:pPr>
      <w:bookmarkStart w:id="7" w:name="z9"/>
      <w:bookmarkEnd w:id="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1. Настоящие Правила оказания стационарной помощи (далее - Правила) разработаны в соответствии с пунктом 1 статьи 7 Кодекса Республики Казахстан от 18 сентября 2009 года "О здоровье народа и системе здравоохранения" (далее – Кодекс) и устанавливают п</w:t>
      </w:r>
      <w:r>
        <w:rPr>
          <w:color w:val="000000"/>
          <w:sz w:val="20"/>
        </w:rPr>
        <w:t>орядок оказания стационарной помощи.</w:t>
      </w:r>
    </w:p>
    <w:p w:rsidR="00D323C7" w:rsidRDefault="00FA3BA4">
      <w:pPr>
        <w:spacing w:after="0"/>
      </w:pPr>
      <w:bookmarkStart w:id="8" w:name="z10"/>
      <w:bookmarkEnd w:id="7"/>
      <w:r>
        <w:rPr>
          <w:color w:val="000000"/>
          <w:sz w:val="20"/>
        </w:rPr>
        <w:lastRenderedPageBreak/>
        <w:t>      2. В настоящих Правилах используются следующие понятия:</w:t>
      </w:r>
    </w:p>
    <w:bookmarkEnd w:id="8"/>
    <w:p w:rsidR="00D323C7" w:rsidRDefault="00FA3BA4">
      <w:pPr>
        <w:spacing w:after="0"/>
      </w:pPr>
      <w:r>
        <w:rPr>
          <w:color w:val="000000"/>
          <w:sz w:val="20"/>
        </w:rPr>
        <w:t xml:space="preserve">      1)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</w:t>
      </w:r>
      <w:r>
        <w:rPr>
          <w:color w:val="000000"/>
          <w:sz w:val="20"/>
        </w:rPr>
        <w:t>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2) портал Бюро госпитализации (далее - Портал) - единая система электронной регистрации, учета, обработки и х</w:t>
      </w:r>
      <w:r>
        <w:rPr>
          <w:color w:val="000000"/>
          <w:sz w:val="20"/>
        </w:rPr>
        <w:t xml:space="preserve">ранения направлений пациентов на госпитализацию в стационар в рамках гарантированного объема бесплатной медицинской помощи (далее - ГОБМП);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cубъект информатизации в области здравоохранения (далее – субъект информатизации) – юридическое лицо, осущ</w:t>
      </w:r>
      <w:r>
        <w:rPr>
          <w:color w:val="000000"/>
          <w:sz w:val="20"/>
        </w:rPr>
        <w:t>ествляющее деятельность и вступающее в правоотношения в сфере информатизации в области здравоохранения, в части информационно-технического сопровождения информационных систем, включая обеспечение информационной безопасности и организационно-методическую ра</w:t>
      </w:r>
      <w:r>
        <w:rPr>
          <w:color w:val="000000"/>
          <w:sz w:val="20"/>
        </w:rPr>
        <w:t>боту с субъектами здравоохранения;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4) лечебно-профилактический совет (далее – ЛПС) - постоянно действующий координирующий и консультативно-совещательный орган, созданный при управлении здравоохранения в целях рассмотрения вопросов организации госпита</w:t>
      </w:r>
      <w:r>
        <w:rPr>
          <w:color w:val="000000"/>
          <w:sz w:val="20"/>
        </w:rPr>
        <w:t>лизации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</w:t>
      </w:r>
      <w:r>
        <w:rPr>
          <w:color w:val="000000"/>
          <w:sz w:val="20"/>
        </w:rPr>
        <w:t>ациента;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5) Комиссия по высокоспециализированной медицинской помощи (далее - Комиссия ВСМП) – комиссия, созданная при местных органах государственного управления здравоохранением областей, города республиканского значения и столицы для решения вопрос</w:t>
      </w:r>
      <w:r>
        <w:rPr>
          <w:color w:val="000000"/>
          <w:sz w:val="20"/>
        </w:rPr>
        <w:t>а госпитализации в республиканскую медицинскую организацию здравоохранения;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6)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</w:t>
      </w:r>
      <w:r>
        <w:rPr>
          <w:color w:val="000000"/>
          <w:sz w:val="20"/>
        </w:rPr>
        <w:t>остики, лечения и медицинской реабилитации;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7) планируемая дата плановой госпитализации – дата госпитализации, определяемая в Портале после регистрации направления на плановую госпитализацию;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8) код плановой госпитализации - автоматически сген</w:t>
      </w:r>
      <w:r>
        <w:rPr>
          <w:color w:val="000000"/>
          <w:sz w:val="20"/>
        </w:rPr>
        <w:t>ерированный Код пациента при регистрации направления в Портале по следующему принципу: первые два знака – код области (откуда направлен), следующие четыре – код медицинской организации (куда направлен); следующие три – код профиля койки (куда направлен), п</w:t>
      </w:r>
      <w:r>
        <w:rPr>
          <w:color w:val="000000"/>
          <w:sz w:val="20"/>
        </w:rPr>
        <w:t>оследние цифры – порядковый номер пациента;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9) окончательная дата плановой госпитализации - дата фактической госпитализации пациента в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10) талон плановой госпитализации – документ, подтверждающий факт регистрации в Портале направлен</w:t>
      </w:r>
      <w:r>
        <w:rPr>
          <w:color w:val="000000"/>
          <w:sz w:val="20"/>
        </w:rPr>
        <w:t>ия на плановую госпитализацию;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11) лист ожидания</w:t>
      </w:r>
      <w:r>
        <w:rPr>
          <w:color w:val="000000"/>
          <w:sz w:val="20"/>
        </w:rPr>
        <w:t xml:space="preserve"> –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госпитализации, указания причин и обоснования снятий направлений в случае отказа в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12) специализ</w:t>
      </w:r>
      <w:r>
        <w:rPr>
          <w:color w:val="000000"/>
          <w:sz w:val="20"/>
        </w:rPr>
        <w:t>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13) республик</w:t>
      </w:r>
      <w:r>
        <w:rPr>
          <w:color w:val="000000"/>
          <w:sz w:val="20"/>
        </w:rPr>
        <w:t>анская медицинская организация здравоохранения - республиканское юридическое лицо, осуществляющее медицинскую деятельность;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14) стационарная помощь - форма предоставления квалифицированной, специализированной и высокоспециализированной медицинской по</w:t>
      </w:r>
      <w:r>
        <w:rPr>
          <w:color w:val="000000"/>
          <w:sz w:val="20"/>
        </w:rPr>
        <w:t>мощи с круглосуточным медицинским наблюдением;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15) ургентность – работа в режиме ожидания пациентов, требующих неотложной медицинской помощи.</w:t>
      </w:r>
    </w:p>
    <w:p w:rsidR="00D323C7" w:rsidRDefault="00FA3BA4">
      <w:pPr>
        <w:spacing w:after="0"/>
      </w:pPr>
      <w:bookmarkStart w:id="9" w:name="z11"/>
      <w:r>
        <w:rPr>
          <w:b/>
          <w:color w:val="000000"/>
        </w:rPr>
        <w:t xml:space="preserve"> 2. Порядок оказания стационарной помощи</w:t>
      </w:r>
    </w:p>
    <w:p w:rsidR="00D323C7" w:rsidRDefault="00FA3BA4">
      <w:pPr>
        <w:spacing w:after="0"/>
      </w:pPr>
      <w:bookmarkStart w:id="10" w:name="z12"/>
      <w:bookmarkEnd w:id="9"/>
      <w:r>
        <w:rPr>
          <w:color w:val="000000"/>
          <w:sz w:val="20"/>
        </w:rPr>
        <w:t xml:space="preserve">      3. Показанием для госпитализации является необходимость </w:t>
      </w:r>
      <w:r>
        <w:rPr>
          <w:color w:val="000000"/>
          <w:sz w:val="20"/>
        </w:rPr>
        <w:t>оказания квалифицированной, специализированной и высокоспециализированной медицинской помощи с круглосуточным медицинским наблюдением.</w:t>
      </w:r>
    </w:p>
    <w:p w:rsidR="00D323C7" w:rsidRDefault="00FA3BA4">
      <w:pPr>
        <w:spacing w:after="0"/>
      </w:pPr>
      <w:bookmarkStart w:id="11" w:name="z13"/>
      <w:bookmarkEnd w:id="10"/>
      <w:r>
        <w:rPr>
          <w:color w:val="000000"/>
          <w:sz w:val="20"/>
        </w:rPr>
        <w:t>      4. Госпитализация пациента в стационар в рамках ГОБМП осуществляется:</w:t>
      </w:r>
    </w:p>
    <w:bookmarkEnd w:id="11"/>
    <w:p w:rsidR="00D323C7" w:rsidRDefault="00FA3BA4">
      <w:pPr>
        <w:spacing w:after="0"/>
      </w:pPr>
      <w:r>
        <w:rPr>
          <w:color w:val="000000"/>
          <w:sz w:val="20"/>
        </w:rPr>
        <w:t xml:space="preserve">      1) в плановом порядке - по направлению </w:t>
      </w:r>
      <w:r>
        <w:rPr>
          <w:color w:val="000000"/>
          <w:sz w:val="20"/>
        </w:rPr>
        <w:t>специалистов первичной медико-санитарной помощи (далее – ПМСП) или медицинской организации;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по экстренным показаниям - вне зависимости от наличия направления.</w:t>
      </w:r>
    </w:p>
    <w:p w:rsidR="00D323C7" w:rsidRDefault="00FA3BA4">
      <w:pPr>
        <w:spacing w:after="0"/>
      </w:pPr>
      <w:bookmarkStart w:id="12" w:name="z14"/>
      <w:r>
        <w:rPr>
          <w:color w:val="000000"/>
          <w:sz w:val="20"/>
        </w:rPr>
        <w:t>      5. Прием и регистрация пациентов в приемном отделении стационара на получение план</w:t>
      </w:r>
      <w:r>
        <w:rPr>
          <w:color w:val="000000"/>
          <w:sz w:val="20"/>
        </w:rPr>
        <w:t>овой стационарной медицинской помощи осуществляется в рабочее время в течение 30 минут с момента обращения, экстренной медицинской помощи круглосуточно.</w:t>
      </w:r>
    </w:p>
    <w:p w:rsidR="00D323C7" w:rsidRDefault="00FA3BA4">
      <w:pPr>
        <w:spacing w:after="0"/>
      </w:pPr>
      <w:bookmarkStart w:id="13" w:name="z15"/>
      <w:bookmarkEnd w:id="12"/>
      <w:r>
        <w:rPr>
          <w:color w:val="000000"/>
          <w:sz w:val="20"/>
        </w:rPr>
        <w:t xml:space="preserve">       6. В случае госпитализации пациента в стационар оформляется медицинская карта с листом назначени</w:t>
      </w:r>
      <w:r>
        <w:rPr>
          <w:color w:val="000000"/>
          <w:sz w:val="20"/>
        </w:rPr>
        <w:t>й (далее – медицинская карта) по форме 003/у,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</w:t>
      </w:r>
      <w:r>
        <w:rPr>
          <w:color w:val="000000"/>
          <w:sz w:val="20"/>
        </w:rPr>
        <w:t>стрированный в Реестре государственной регистрации нормативно-правовых актов за № 6697) (далее - Приказ № 907).</w:t>
      </w:r>
    </w:p>
    <w:bookmarkEnd w:id="13"/>
    <w:p w:rsidR="00D323C7" w:rsidRDefault="00FA3BA4">
      <w:pPr>
        <w:spacing w:after="0"/>
      </w:pPr>
      <w:r>
        <w:rPr>
          <w:color w:val="000000"/>
          <w:sz w:val="20"/>
        </w:rPr>
        <w:t>      В медицинскую карту подробно и последовательно записываются жалобы, анамнез заболевания и жизни, общее состояние пациента, данные объектив</w:t>
      </w:r>
      <w:r>
        <w:rPr>
          <w:color w:val="000000"/>
          <w:sz w:val="20"/>
        </w:rPr>
        <w:t xml:space="preserve">ного осмотра, клиническая оценка выполненных лабораторных, инструментальных и функциональных исследований, предварительный диагноз, диагностические и лечебные мероприятия, вносится письменное согласие пациента на проведение необходимых (с учетом состояния </w:t>
      </w:r>
      <w:r>
        <w:rPr>
          <w:color w:val="000000"/>
          <w:sz w:val="20"/>
        </w:rPr>
        <w:t>пациента) лечебно-диагностических мероприятий.</w:t>
      </w:r>
    </w:p>
    <w:p w:rsidR="00D323C7" w:rsidRDefault="00FA3BA4">
      <w:pPr>
        <w:spacing w:after="0"/>
      </w:pPr>
      <w:bookmarkStart w:id="14" w:name="z16"/>
      <w:r>
        <w:rPr>
          <w:color w:val="000000"/>
          <w:sz w:val="20"/>
        </w:rPr>
        <w:t xml:space="preserve">       7. При обнаружении признаков алкогольного, наркотического или токсического опьянения пациента во время обращения за медицинской помощью в стационар, медицинским работником делается об этом запись в меди</w:t>
      </w:r>
      <w:r>
        <w:rPr>
          <w:color w:val="000000"/>
          <w:sz w:val="20"/>
        </w:rPr>
        <w:t>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карту.</w:t>
      </w:r>
    </w:p>
    <w:p w:rsidR="00D323C7" w:rsidRDefault="00FA3BA4">
      <w:pPr>
        <w:spacing w:after="0"/>
      </w:pPr>
      <w:bookmarkStart w:id="15" w:name="z17"/>
      <w:bookmarkEnd w:id="14"/>
      <w:r>
        <w:rPr>
          <w:color w:val="000000"/>
          <w:sz w:val="20"/>
        </w:rPr>
        <w:t>      8. При поступлении в стационар пациента ознакамливают с правилами внутреннего распорядка медицинско</w:t>
      </w:r>
      <w:r>
        <w:rPr>
          <w:color w:val="000000"/>
          <w:sz w:val="20"/>
        </w:rPr>
        <w:t>й организации с отметкой в медицинской карте.</w:t>
      </w:r>
    </w:p>
    <w:p w:rsidR="00D323C7" w:rsidRDefault="00FA3BA4">
      <w:pPr>
        <w:spacing w:after="0"/>
      </w:pPr>
      <w:bookmarkStart w:id="16" w:name="z18"/>
      <w:bookmarkEnd w:id="15"/>
      <w:r>
        <w:rPr>
          <w:color w:val="000000"/>
          <w:sz w:val="20"/>
        </w:rPr>
        <w:t>      9.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лечебно-диагностических мероприятий.</w:t>
      </w:r>
    </w:p>
    <w:bookmarkEnd w:id="16"/>
    <w:p w:rsidR="00D323C7" w:rsidRDefault="00FA3BA4">
      <w:pPr>
        <w:spacing w:after="0"/>
      </w:pPr>
      <w:r>
        <w:rPr>
          <w:color w:val="000000"/>
          <w:sz w:val="20"/>
        </w:rPr>
        <w:t>      Оказание медицин</w:t>
      </w:r>
      <w:r>
        <w:rPr>
          <w:color w:val="000000"/>
          <w:sz w:val="20"/>
        </w:rPr>
        <w:t>ской помощи без согласия допускается в отношении лиц, находящихся в шоковом, коматозном состоянии, не позволяющем выразить свою волю; страдающих заболеваниями, представляющими опасность для окружающих; страдающих тяжелыми психическими расстройствами (забол</w:t>
      </w:r>
      <w:r>
        <w:rPr>
          <w:color w:val="000000"/>
          <w:sz w:val="20"/>
        </w:rPr>
        <w:t>еваниями); страдающих психическими расстройствами (заболеваниями) и совершивших общественно опасное деяние.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Оказание медицинской помощи без согласия граждан продолжается до исчезновения вышеуказанных состояний.</w:t>
      </w:r>
    </w:p>
    <w:p w:rsidR="00D323C7" w:rsidRDefault="00FA3BA4">
      <w:pPr>
        <w:spacing w:after="0"/>
      </w:pPr>
      <w:bookmarkStart w:id="17" w:name="z19"/>
      <w:r>
        <w:rPr>
          <w:color w:val="000000"/>
          <w:sz w:val="20"/>
        </w:rPr>
        <w:t>      10. Согласие на оказание медицинс</w:t>
      </w:r>
      <w:r>
        <w:rPr>
          <w:color w:val="000000"/>
          <w:sz w:val="20"/>
        </w:rPr>
        <w:t xml:space="preserve">кой помощи в отношении несовершеннолетних и граждан,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</w:t>
      </w:r>
      <w:r>
        <w:rPr>
          <w:color w:val="000000"/>
          <w:sz w:val="20"/>
        </w:rPr>
        <w:t>- непосредственно медицинский работник с последующим уведомлением должностных лиц медицинской организации.</w:t>
      </w:r>
    </w:p>
    <w:p w:rsidR="00D323C7" w:rsidRDefault="00FA3BA4">
      <w:pPr>
        <w:spacing w:after="0"/>
      </w:pPr>
      <w:bookmarkStart w:id="18" w:name="z20"/>
      <w:bookmarkEnd w:id="17"/>
      <w:r>
        <w:rPr>
          <w:color w:val="000000"/>
          <w:sz w:val="20"/>
        </w:rPr>
        <w:t xml:space="preserve">       11. При получении медицинской помощи пациент получает исчерпывающую информацию о состоянии своего здоровья, включая данные о возможном риске и</w:t>
      </w:r>
      <w:r>
        <w:rPr>
          <w:color w:val="000000"/>
          <w:sz w:val="20"/>
        </w:rPr>
        <w:t xml:space="preserve"> преимуществах, предлагаемых и альтернативных методов лечения, сведения о возможных последствиях отказа от лечения, информацию о диагнозе, прогнозе и плане лечебных мероприятий в доступной для </w:t>
      </w:r>
      <w:r>
        <w:rPr>
          <w:color w:val="000000"/>
          <w:sz w:val="20"/>
        </w:rPr>
        <w:lastRenderedPageBreak/>
        <w:t>пациента форме, а также разъяснение причин выписки домой или пе</w:t>
      </w:r>
      <w:r>
        <w:rPr>
          <w:color w:val="000000"/>
          <w:sz w:val="20"/>
        </w:rPr>
        <w:t xml:space="preserve">ревода в другую медицинскую организацию. </w:t>
      </w:r>
    </w:p>
    <w:p w:rsidR="00D323C7" w:rsidRDefault="00FA3BA4">
      <w:pPr>
        <w:spacing w:after="0"/>
      </w:pPr>
      <w:bookmarkStart w:id="19" w:name="z21"/>
      <w:bookmarkEnd w:id="18"/>
      <w:r>
        <w:rPr>
          <w:color w:val="000000"/>
          <w:sz w:val="20"/>
        </w:rPr>
        <w:t>      12. Медицинский работник с высшим медицинским образованием (далее врач) осматривает пациента в день поступления в стационар, прописывает ему необходимое лечение и ознакамливает с назначенными лечебно-диагност</w:t>
      </w:r>
      <w:r>
        <w:rPr>
          <w:color w:val="000000"/>
          <w:sz w:val="20"/>
        </w:rPr>
        <w:t>ическими мероприятиями.</w:t>
      </w:r>
    </w:p>
    <w:p w:rsidR="00D323C7" w:rsidRDefault="00FA3BA4">
      <w:pPr>
        <w:spacing w:after="0"/>
      </w:pPr>
      <w:bookmarkStart w:id="20" w:name="z22"/>
      <w:bookmarkEnd w:id="19"/>
      <w:r>
        <w:rPr>
          <w:color w:val="000000"/>
          <w:sz w:val="20"/>
        </w:rPr>
        <w:t>      13.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стационар.</w:t>
      </w:r>
    </w:p>
    <w:p w:rsidR="00D323C7" w:rsidRDefault="00FA3BA4">
      <w:pPr>
        <w:spacing w:after="0"/>
      </w:pPr>
      <w:bookmarkStart w:id="21" w:name="z23"/>
      <w:bookmarkEnd w:id="20"/>
      <w:r>
        <w:rPr>
          <w:color w:val="000000"/>
          <w:sz w:val="20"/>
        </w:rPr>
        <w:t xml:space="preserve">       14. Клинический диагноз уста</w:t>
      </w:r>
      <w:r>
        <w:rPr>
          <w:color w:val="000000"/>
          <w:sz w:val="20"/>
        </w:rPr>
        <w:t>навливается не позднее трех календарных дней со дня поступления пациента в стационар. Исключение составляют случаи, сложные в диагностическом отношении, при этом в медицинской карте указывается причина задержки постановки диагноза и назначаются дополнитель</w:t>
      </w:r>
      <w:r>
        <w:rPr>
          <w:color w:val="000000"/>
          <w:sz w:val="20"/>
        </w:rPr>
        <w:t>ные диагностические исследования и консультации специалистов.</w:t>
      </w:r>
    </w:p>
    <w:bookmarkEnd w:id="21"/>
    <w:p w:rsidR="00D323C7" w:rsidRDefault="00FA3BA4">
      <w:pPr>
        <w:spacing w:after="0"/>
      </w:pPr>
      <w:r>
        <w:rPr>
          <w:color w:val="000000"/>
          <w:sz w:val="20"/>
        </w:rPr>
        <w:t>      В день установления клинического диагноза в медицинской карте делается соответствующая запись.</w:t>
      </w:r>
    </w:p>
    <w:p w:rsidR="00D323C7" w:rsidRDefault="00FA3BA4">
      <w:pPr>
        <w:spacing w:after="0"/>
      </w:pPr>
      <w:bookmarkStart w:id="22" w:name="z24"/>
      <w:r>
        <w:rPr>
          <w:color w:val="000000"/>
          <w:sz w:val="20"/>
        </w:rPr>
        <w:t xml:space="preserve">      15. Все пациенты, поступающие в стационар, при подозрении на инфекционное заболевание, </w:t>
      </w:r>
      <w:r>
        <w:rPr>
          <w:color w:val="000000"/>
          <w:sz w:val="20"/>
        </w:rPr>
        <w:t>проходят обязательную санитарную обработку. В зависимости от состояния пациента проводится полная или частичная санитарная обработка.</w:t>
      </w:r>
    </w:p>
    <w:p w:rsidR="00D323C7" w:rsidRDefault="00FA3BA4">
      <w:pPr>
        <w:spacing w:after="0"/>
      </w:pPr>
      <w:bookmarkStart w:id="23" w:name="z25"/>
      <w:bookmarkEnd w:id="22"/>
      <w:r>
        <w:rPr>
          <w:color w:val="000000"/>
          <w:sz w:val="20"/>
        </w:rPr>
        <w:t xml:space="preserve">      16. В стационарах предусматриваются палаты или боксы для раздельного размещения пациентов, представляющих опасность </w:t>
      </w:r>
      <w:r>
        <w:rPr>
          <w:color w:val="000000"/>
          <w:sz w:val="20"/>
        </w:rPr>
        <w:t>для окружающих (с инфекционными, заразными кожными, психическими заболеваниями).</w:t>
      </w:r>
    </w:p>
    <w:p w:rsidR="00D323C7" w:rsidRDefault="00FA3BA4">
      <w:pPr>
        <w:spacing w:after="0"/>
      </w:pPr>
      <w:bookmarkStart w:id="24" w:name="z26"/>
      <w:bookmarkEnd w:id="23"/>
      <w:r>
        <w:rPr>
          <w:color w:val="000000"/>
          <w:sz w:val="20"/>
        </w:rPr>
        <w:t xml:space="preserve">       17. Пациенты, находящиеся в стационаре, подлежат ежедневному осмотру лечащим врачом кроме выходных и праздничных дней, когда осмотр осуществляется дежурным медицинским </w:t>
      </w:r>
      <w:r>
        <w:rPr>
          <w:color w:val="000000"/>
          <w:sz w:val="20"/>
        </w:rPr>
        <w:t>персоналом, с назначением диагностических и лечебных манипуляций с занесением соответствующей записи в медицинскую карту. При тяжелом и крайне тяжелом течении заболевания кратность записей зависит от динамики тяжести состояния. Записи отражают конкретные и</w:t>
      </w:r>
      <w:r>
        <w:rPr>
          <w:color w:val="000000"/>
          <w:sz w:val="20"/>
        </w:rPr>
        <w:t xml:space="preserve">зменения в состоянии пациента и необходимость коррекции назначений, но не реже каждых трех часов, при неотложных состояниях - поэтапно с указанием времени оказания неотложной помощи по часам и минутам. </w:t>
      </w:r>
    </w:p>
    <w:p w:rsidR="00D323C7" w:rsidRDefault="00FA3BA4">
      <w:pPr>
        <w:spacing w:after="0"/>
      </w:pPr>
      <w:bookmarkStart w:id="25" w:name="z27"/>
      <w:bookmarkEnd w:id="24"/>
      <w:r>
        <w:rPr>
          <w:color w:val="000000"/>
          <w:sz w:val="20"/>
        </w:rPr>
        <w:t xml:space="preserve">       18. Заведующий отделением осматривает пациента</w:t>
      </w:r>
      <w:r>
        <w:rPr>
          <w:color w:val="000000"/>
          <w:sz w:val="20"/>
        </w:rPr>
        <w:t xml:space="preserve"> в день поступления, в последующем по медицинским показаниям (пациенты, находящиеся в тяжелом и крайне тяжелом состоянии осматриваются ежедневно, пациенты, находящиеся в среднетяжелом состоянии не реже одного раза в неделю) и перед выпиской. Результаты осм</w:t>
      </w:r>
      <w:r>
        <w:rPr>
          <w:color w:val="000000"/>
          <w:sz w:val="20"/>
        </w:rPr>
        <w:t>отра пациентов с диагнозом и рекомендациями заведующий отделением заносит в медицинскую карту и подписывает.</w:t>
      </w:r>
    </w:p>
    <w:bookmarkEnd w:id="25"/>
    <w:p w:rsidR="00D323C7" w:rsidRDefault="00FA3BA4">
      <w:pPr>
        <w:spacing w:after="0"/>
      </w:pPr>
      <w:r>
        <w:rPr>
          <w:color w:val="000000"/>
          <w:sz w:val="20"/>
        </w:rPr>
        <w:t>      Случай внутрибольничного перевода в другое отделение в пределах одного стационара не подлежит регистрации через Портал и учитывается как один</w:t>
      </w:r>
      <w:r>
        <w:rPr>
          <w:color w:val="000000"/>
          <w:sz w:val="20"/>
        </w:rPr>
        <w:t xml:space="preserve"> пролеченный случай.</w:t>
      </w:r>
    </w:p>
    <w:p w:rsidR="00D323C7" w:rsidRDefault="00FA3BA4">
      <w:pPr>
        <w:spacing w:after="0"/>
      </w:pPr>
      <w:bookmarkStart w:id="26" w:name="z28"/>
      <w:r>
        <w:rPr>
          <w:color w:val="000000"/>
          <w:sz w:val="20"/>
        </w:rPr>
        <w:t>      19. При лечении в стационаре детей:</w:t>
      </w:r>
    </w:p>
    <w:bookmarkEnd w:id="26"/>
    <w:p w:rsidR="00D323C7" w:rsidRDefault="00FA3BA4">
      <w:pPr>
        <w:spacing w:after="0"/>
      </w:pPr>
      <w:r>
        <w:rPr>
          <w:color w:val="000000"/>
          <w:sz w:val="20"/>
        </w:rPr>
        <w:t xml:space="preserve">       1) в возрасте до трех лет, а также тяжелобольных детей до 16 лет, нуждающихся по заключению врачей в дополнительном уходе, матери (отцу) или иному лицу, непосредственно осуществляющему у</w:t>
      </w:r>
      <w:r>
        <w:rPr>
          <w:color w:val="000000"/>
          <w:sz w:val="20"/>
        </w:rPr>
        <w:t>ход за ребенком, предоставляется возможность находиться с ним в медицинской организации с выдачей листа о временной нетрудоспособности;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кормящая мать ребенка до одного года жизни обеспечивается бесплатным питанием в медицинской организации на весь</w:t>
      </w:r>
      <w:r>
        <w:rPr>
          <w:color w:val="000000"/>
          <w:sz w:val="20"/>
        </w:rPr>
        <w:t xml:space="preserve"> период пребывания по уходу за ребенком;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мать (отец) или иное лицо, непосредственно осуществляющее уход за ребенком, находящимся на стационарном лечении, бесплатно обеспечивается спальным местом.</w:t>
      </w:r>
    </w:p>
    <w:p w:rsidR="00D323C7" w:rsidRDefault="00FA3BA4">
      <w:pPr>
        <w:spacing w:after="0"/>
      </w:pPr>
      <w:bookmarkStart w:id="27" w:name="z29"/>
      <w:r>
        <w:rPr>
          <w:color w:val="000000"/>
          <w:sz w:val="20"/>
        </w:rPr>
        <w:t xml:space="preserve">       20. Детям школьного возраста в период стацио</w:t>
      </w:r>
      <w:r>
        <w:rPr>
          <w:color w:val="000000"/>
          <w:sz w:val="20"/>
        </w:rPr>
        <w:t xml:space="preserve">нарного лечения создаются условия для непрерывного образования в условиях стационара. </w:t>
      </w:r>
    </w:p>
    <w:p w:rsidR="00D323C7" w:rsidRDefault="00FA3BA4">
      <w:pPr>
        <w:spacing w:after="0"/>
      </w:pPr>
      <w:bookmarkStart w:id="28" w:name="z30"/>
      <w:bookmarkEnd w:id="2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21. Пациентам детских стационарных отделений и специализированных детских стационарных медицинских организаций создаются условия для игр, отдыха и проведения воспитательной работы. </w:t>
      </w:r>
    </w:p>
    <w:p w:rsidR="00D323C7" w:rsidRDefault="00FA3BA4">
      <w:pPr>
        <w:spacing w:after="0"/>
      </w:pPr>
      <w:bookmarkStart w:id="29" w:name="z31"/>
      <w:bookmarkEnd w:id="28"/>
      <w:r>
        <w:rPr>
          <w:color w:val="000000"/>
          <w:sz w:val="20"/>
        </w:rPr>
        <w:lastRenderedPageBreak/>
        <w:t xml:space="preserve">       22. На любом уровне оказания медицинской помощи при затруднен</w:t>
      </w:r>
      <w:r>
        <w:rPr>
          <w:color w:val="000000"/>
          <w:sz w:val="20"/>
        </w:rPr>
        <w:t>ии в идентификации диагноза, неэффективности проводимого лечения, а также при иных показаниях, 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</w:t>
      </w:r>
      <w:r>
        <w:rPr>
          <w:color w:val="000000"/>
          <w:sz w:val="20"/>
        </w:rPr>
        <w:t xml:space="preserve"> (осмотр пациента, с участием не менее трех специалистов 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 и прогноза заболевания), включая специа</w:t>
      </w:r>
      <w:r>
        <w:rPr>
          <w:color w:val="000000"/>
          <w:sz w:val="20"/>
        </w:rPr>
        <w:t xml:space="preserve">листа республиканского уровня. В вечернее, ночное время, в выходные и праздничные дни - консультацию или консилиум организует ответственный дежурный врач по стационару. </w:t>
      </w:r>
    </w:p>
    <w:p w:rsidR="00D323C7" w:rsidRDefault="00FA3BA4">
      <w:pPr>
        <w:spacing w:after="0"/>
      </w:pPr>
      <w:bookmarkStart w:id="30" w:name="z32"/>
      <w:bookmarkEnd w:id="29"/>
      <w:r>
        <w:rPr>
          <w:color w:val="000000"/>
          <w:sz w:val="20"/>
        </w:rPr>
        <w:t>      23. Во время пребывания в стационаре пациент по медицинским показаниям направляе</w:t>
      </w:r>
      <w:r>
        <w:rPr>
          <w:color w:val="000000"/>
          <w:sz w:val="20"/>
        </w:rPr>
        <w:t>тся для проведения консультативно-диагностических процедур в другие организации здравоохранения или переводится для продолжения лечения в другие стационары по согласованию руководителей обеих медицинских организаций.</w:t>
      </w:r>
    </w:p>
    <w:p w:rsidR="00D323C7" w:rsidRDefault="00FA3BA4">
      <w:pPr>
        <w:spacing w:after="0"/>
      </w:pPr>
      <w:bookmarkStart w:id="31" w:name="z33"/>
      <w:bookmarkEnd w:id="30"/>
      <w:r>
        <w:rPr>
          <w:color w:val="000000"/>
          <w:sz w:val="20"/>
        </w:rPr>
        <w:t>      24. Критериями выписки из стацион</w:t>
      </w:r>
      <w:r>
        <w:rPr>
          <w:color w:val="000000"/>
          <w:sz w:val="20"/>
        </w:rPr>
        <w:t>ара являются:</w:t>
      </w:r>
    </w:p>
    <w:bookmarkEnd w:id="31"/>
    <w:p w:rsidR="00D323C7" w:rsidRDefault="00FA3BA4">
      <w:pPr>
        <w:spacing w:after="0"/>
      </w:pPr>
      <w:r>
        <w:rPr>
          <w:color w:val="000000"/>
          <w:sz w:val="20"/>
        </w:rPr>
        <w:t>      1) общепринятые исходы лечения (выздоровление, улучшение, без перемен, смерть, переведен в другую медицинскую организацию);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письменное заявление пациента (его законного представителя) с незавершенным курсом лечения при отсутств</w:t>
      </w:r>
      <w:r>
        <w:rPr>
          <w:color w:val="000000"/>
          <w:sz w:val="20"/>
        </w:rPr>
        <w:t>ии непосредственной опасности для жизни пациента или для окружающих. При этом пациенту лечащим врачом предоставляется информация о возможных последствиях незавершенного лечения.</w:t>
      </w:r>
    </w:p>
    <w:p w:rsidR="00D323C7" w:rsidRDefault="00FA3BA4">
      <w:pPr>
        <w:spacing w:after="0"/>
      </w:pPr>
      <w:bookmarkStart w:id="32" w:name="z34"/>
      <w:r>
        <w:rPr>
          <w:color w:val="000000"/>
          <w:sz w:val="20"/>
        </w:rPr>
        <w:t xml:space="preserve">       25. В случаях нарушения правил внутреннего распорядка, установленных ме</w:t>
      </w:r>
      <w:r>
        <w:rPr>
          <w:color w:val="000000"/>
          <w:sz w:val="20"/>
        </w:rPr>
        <w:t>дицинской организацией, а также в случаях создания препятствий для лечебно-диагностического процесса, ущемления прав других пациентов на получение надлежащей медицинской помощи допускается выписка пациента из стационара до завершения курса лечения (при отс</w:t>
      </w:r>
      <w:r>
        <w:rPr>
          <w:color w:val="000000"/>
          <w:sz w:val="20"/>
        </w:rPr>
        <w:t>утствии непосредственной угрозы жизни) по письменному распоряжению руководителя медицинской организации или его заместителя по медицинской части, о чем делается запись в медицинской карте.</w:t>
      </w:r>
    </w:p>
    <w:p w:rsidR="00D323C7" w:rsidRDefault="00FA3BA4">
      <w:pPr>
        <w:spacing w:after="0"/>
      </w:pPr>
      <w:bookmarkStart w:id="33" w:name="z35"/>
      <w:bookmarkEnd w:id="32"/>
      <w:r>
        <w:rPr>
          <w:color w:val="000000"/>
          <w:sz w:val="20"/>
        </w:rPr>
        <w:t xml:space="preserve">       26. При выписке из стационара пациенту на руки выдается форм</w:t>
      </w:r>
      <w:r>
        <w:rPr>
          <w:color w:val="000000"/>
          <w:sz w:val="20"/>
        </w:rPr>
        <w:t>а 027/у, утвержденная приказом № 907, где указываются полный клинический диагноз, проведенный объем диагностических исследований, лечебных мероприятий и рекомендации по дальнейшему наблюдению и лечению, электронная версия выписки высылается в организации П</w:t>
      </w:r>
      <w:r>
        <w:rPr>
          <w:color w:val="000000"/>
          <w:sz w:val="20"/>
        </w:rPr>
        <w:t>МСП по месту прикрепления.</w:t>
      </w:r>
    </w:p>
    <w:p w:rsidR="00D323C7" w:rsidRDefault="00FA3BA4">
      <w:pPr>
        <w:spacing w:after="0"/>
      </w:pPr>
      <w:bookmarkStart w:id="34" w:name="z36"/>
      <w:bookmarkEnd w:id="33"/>
      <w:r>
        <w:rPr>
          <w:color w:val="000000"/>
          <w:sz w:val="20"/>
        </w:rPr>
        <w:t xml:space="preserve">       27. Иностранцы и лица без гражданства, находящиеся на территории Республики Казахстан, получают лечение в рамках ГОБМП при острых заболеваниях, представляющих опасность для окружающих, в соответствии с приказом Министра зд</w:t>
      </w:r>
      <w:r>
        <w:rPr>
          <w:color w:val="000000"/>
          <w:sz w:val="20"/>
        </w:rPr>
        <w:t>равоохранения Республики Казахстан от 1 апреля 2015 года № 194 "Об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</w:t>
      </w:r>
      <w:r>
        <w:rPr>
          <w:color w:val="000000"/>
          <w:sz w:val="20"/>
        </w:rPr>
        <w:t>а получение гарантированного объема бесплатной медицинской помощи" (зарегистрированный в Реестре государственной регистрации нормативно-правовых актов за № 11317), если иное не предусмотрено международными договорами, ратифицированными Республикой Казахста</w:t>
      </w:r>
      <w:r>
        <w:rPr>
          <w:color w:val="000000"/>
          <w:sz w:val="20"/>
        </w:rPr>
        <w:t>н.</w:t>
      </w:r>
    </w:p>
    <w:p w:rsidR="00D323C7" w:rsidRDefault="00FA3BA4">
      <w:pPr>
        <w:spacing w:after="0"/>
      </w:pPr>
      <w:bookmarkStart w:id="35" w:name="z37"/>
      <w:bookmarkEnd w:id="34"/>
      <w:r>
        <w:rPr>
          <w:b/>
          <w:color w:val="000000"/>
        </w:rPr>
        <w:t xml:space="preserve"> Параграф 1. Организация плановой госпитализации</w:t>
      </w:r>
    </w:p>
    <w:p w:rsidR="00D323C7" w:rsidRDefault="00FA3BA4">
      <w:pPr>
        <w:spacing w:after="0"/>
      </w:pPr>
      <w:bookmarkStart w:id="36" w:name="z38"/>
      <w:bookmarkEnd w:id="35"/>
      <w:r>
        <w:rPr>
          <w:color w:val="000000"/>
          <w:sz w:val="20"/>
        </w:rPr>
        <w:t xml:space="preserve">       28. Плановая госпитализация с регистрацией направления в Портале осуществляется путем определения планируемой даты плановой госпитализации с учетом права пациента на свободный выбор медицинской орг</w:t>
      </w:r>
      <w:r>
        <w:rPr>
          <w:color w:val="000000"/>
          <w:sz w:val="20"/>
        </w:rPr>
        <w:t>анизации:</w:t>
      </w:r>
    </w:p>
    <w:bookmarkEnd w:id="36"/>
    <w:p w:rsidR="00D323C7" w:rsidRDefault="00FA3BA4">
      <w:pPr>
        <w:spacing w:after="0"/>
      </w:pPr>
      <w:r>
        <w:rPr>
          <w:color w:val="000000"/>
          <w:sz w:val="20"/>
        </w:rPr>
        <w:t>      1) специалистом стационара по направлению специалиста ПМСП или медицинской организации;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автоматического определения по направлению специалиста ПМСП или медицинской организации;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3) специалистом приемного покоя стационара при </w:t>
      </w:r>
      <w:r>
        <w:rPr>
          <w:color w:val="000000"/>
          <w:sz w:val="20"/>
        </w:rPr>
        <w:t>самостоятельном обращении пациентов и решении руководителя стационара о госпитализации пациента в данный стационар.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Доступ к Порталу имеют субъекты здравоохранения, заключившие договор на оказание медицинской помощи в рамках ГОБМП. В случае заключени</w:t>
      </w:r>
      <w:r>
        <w:rPr>
          <w:color w:val="000000"/>
          <w:sz w:val="20"/>
        </w:rPr>
        <w:t>я договора с новыми поставщиками медицинских услуг на оказание медицинской помощи в рамках ГОБМП присвоение логина и пароля для работы в Портале осуществляется незамедлительно (в течение 2 рабочих дней с момента подачи заявки) независимо от форм собственно</w:t>
      </w:r>
      <w:r>
        <w:rPr>
          <w:color w:val="000000"/>
          <w:sz w:val="20"/>
        </w:rPr>
        <w:t>сти.</w:t>
      </w:r>
    </w:p>
    <w:p w:rsidR="00D323C7" w:rsidRDefault="00FA3BA4">
      <w:pPr>
        <w:spacing w:after="0"/>
      </w:pPr>
      <w:bookmarkStart w:id="37" w:name="z39"/>
      <w:r>
        <w:rPr>
          <w:color w:val="000000"/>
          <w:sz w:val="20"/>
        </w:rPr>
        <w:t>      29. Участниками процесса организации госпитализации являются:</w:t>
      </w:r>
    </w:p>
    <w:bookmarkEnd w:id="37"/>
    <w:p w:rsidR="00D323C7" w:rsidRDefault="00FA3BA4">
      <w:pPr>
        <w:spacing w:after="0"/>
      </w:pPr>
      <w:r>
        <w:rPr>
          <w:color w:val="000000"/>
          <w:sz w:val="20"/>
        </w:rPr>
        <w:t>      1) субъекты здравоохранения, независимо от форм собственности и уровня оказания медицинских услуг;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cубъект информатизации;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местные органы государственного упра</w:t>
      </w:r>
      <w:r>
        <w:rPr>
          <w:color w:val="000000"/>
          <w:sz w:val="20"/>
        </w:rPr>
        <w:t>вления здравоохранением областей, города республиканского значения и столицы (далее – управления здравоохранения).</w:t>
      </w:r>
    </w:p>
    <w:p w:rsidR="00D323C7" w:rsidRDefault="00FA3BA4">
      <w:pPr>
        <w:spacing w:after="0"/>
      </w:pPr>
      <w:bookmarkStart w:id="38" w:name="z40"/>
      <w:r>
        <w:rPr>
          <w:color w:val="000000"/>
          <w:sz w:val="20"/>
        </w:rPr>
        <w:t xml:space="preserve">       30. При наличии показаний к плановой госпитализации специалист ПМСП или медицинской организации проводит клинико-диагностические (лабо</w:t>
      </w:r>
      <w:r>
        <w:rPr>
          <w:color w:val="000000"/>
          <w:sz w:val="20"/>
        </w:rPr>
        <w:t xml:space="preserve">раторные, инструментальные и функциональные) исследования (далее - исследования), консультации профильных специалистов соответственно диагнозу. </w:t>
      </w:r>
    </w:p>
    <w:bookmarkEnd w:id="38"/>
    <w:p w:rsidR="00D323C7" w:rsidRDefault="00FA3BA4">
      <w:pPr>
        <w:spacing w:after="0"/>
      </w:pPr>
      <w:r>
        <w:rPr>
          <w:color w:val="000000"/>
          <w:sz w:val="20"/>
        </w:rPr>
        <w:t>      Исследования (компьютерная, магнитно-резонансная томография, отдельные виды ультразвуковых исследований )</w:t>
      </w:r>
      <w:r>
        <w:rPr>
          <w:color w:val="000000"/>
          <w:sz w:val="20"/>
        </w:rPr>
        <w:t xml:space="preserve"> с применением оборудования, отсутствующего на местном уровне (районном, городском), осуществляются при госпитализации пациента в стационары областного и республиканского уровней.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При автоматическом определении даты госпитализации исследования со сро</w:t>
      </w:r>
      <w:r>
        <w:rPr>
          <w:color w:val="000000"/>
          <w:sz w:val="20"/>
        </w:rPr>
        <w:t>ками действия результатов не более 10 календарных дней (общий анализ крови, общий анализ мочи, биохимический анализ, бактериальный посев) при истечении указанных сроков повторяются ближе к определенной дате госпитализации.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Повторное осуществление в </w:t>
      </w:r>
      <w:r>
        <w:rPr>
          <w:color w:val="000000"/>
          <w:sz w:val="20"/>
        </w:rPr>
        <w:t>стационаре исследований, проведенных в организации ПМСП или медицинской организации, проводится по показаниям, обоснованным в медицинской карте и с целью динамической оценки состояния больного.</w:t>
      </w:r>
    </w:p>
    <w:p w:rsidR="00D323C7" w:rsidRDefault="00FA3BA4">
      <w:pPr>
        <w:spacing w:after="0"/>
      </w:pPr>
      <w:bookmarkStart w:id="39" w:name="z41"/>
      <w:r>
        <w:rPr>
          <w:color w:val="000000"/>
          <w:sz w:val="20"/>
        </w:rPr>
        <w:t>      31. При выборе пациентом стационара, в том числе медицин</w:t>
      </w:r>
      <w:r>
        <w:rPr>
          <w:color w:val="000000"/>
          <w:sz w:val="20"/>
        </w:rPr>
        <w:t>ской организации республиканского уровня (далее – республиканская клиника), специалист ПМСП или медицинской организации предоставляет ему информацию о наличии свободных коек по соответствующему профилю.</w:t>
      </w:r>
    </w:p>
    <w:bookmarkEnd w:id="39"/>
    <w:p w:rsidR="00D323C7" w:rsidRDefault="00FA3BA4">
      <w:pPr>
        <w:spacing w:after="0"/>
      </w:pPr>
      <w:r>
        <w:rPr>
          <w:color w:val="000000"/>
          <w:sz w:val="20"/>
        </w:rPr>
        <w:t>      При отсутствии в выбранном пациентом стационаре</w:t>
      </w:r>
      <w:r>
        <w:rPr>
          <w:color w:val="000000"/>
          <w:sz w:val="20"/>
        </w:rPr>
        <w:t xml:space="preserve"> свободных коек по соответствующему профилю или при его отказе от первоначального выбора стационара пациенту предлагается альтернатива выбранному стационару.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Специалист ПМСП или медицинской организации информирует пациента о дате госпитализации в выб</w:t>
      </w:r>
      <w:r>
        <w:rPr>
          <w:color w:val="000000"/>
          <w:sz w:val="20"/>
        </w:rPr>
        <w:t>ранный стационар и необходимости обязательной явки в установленную дату плановой госпитализации.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В случае невозможности явиться в установленную дату плановой госпитализации по уважительным причинам пациент извещает организацию ПМСП, медицинскую орган</w:t>
      </w:r>
      <w:r>
        <w:rPr>
          <w:color w:val="000000"/>
          <w:sz w:val="20"/>
        </w:rPr>
        <w:t>изацию или стационар. Стационар переносит госпитализацию на срок не более суток.</w:t>
      </w:r>
    </w:p>
    <w:p w:rsidR="00D323C7" w:rsidRDefault="00FA3BA4">
      <w:pPr>
        <w:spacing w:after="0"/>
      </w:pPr>
      <w:bookmarkStart w:id="40" w:name="z42"/>
      <w:r>
        <w:rPr>
          <w:color w:val="000000"/>
          <w:sz w:val="20"/>
        </w:rPr>
        <w:t xml:space="preserve">       32. При наличии показаний для плановой госпитализации в республиканскую клинику, когда использованы все имеющиеся методы или отсутствуют возможности оказания медицинско</w:t>
      </w:r>
      <w:r>
        <w:rPr>
          <w:color w:val="000000"/>
          <w:sz w:val="20"/>
        </w:rPr>
        <w:t xml:space="preserve">й помощи в медицинских организациях местного уровня, пациент госпитализируется через решение Комиссии ВСМП. </w:t>
      </w:r>
    </w:p>
    <w:p w:rsidR="00D323C7" w:rsidRDefault="00FA3BA4">
      <w:pPr>
        <w:spacing w:after="0"/>
      </w:pPr>
      <w:bookmarkStart w:id="41" w:name="z43"/>
      <w:bookmarkEnd w:id="40"/>
      <w:r>
        <w:rPr>
          <w:color w:val="000000"/>
          <w:sz w:val="20"/>
        </w:rPr>
        <w:t>      33. При определении даты плановой госпитализации специалистом стационара по направлению специалиста ПМСП или медицинской организации:</w:t>
      </w:r>
    </w:p>
    <w:bookmarkEnd w:id="41"/>
    <w:p w:rsidR="00D323C7" w:rsidRDefault="00FA3BA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1) специалист ПМСП или медицинской организации регистрирует направление на плановую госпитализацию в расположенном на Портале листе ожидания по форме, согласно приложению 1 к Правилам и выдает пациенту талон плановой госпитализации по форме, согласно</w:t>
      </w:r>
      <w:r>
        <w:rPr>
          <w:color w:val="000000"/>
          <w:sz w:val="20"/>
        </w:rPr>
        <w:t xml:space="preserve"> приложению 2 к Правилам;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2) ежедневно специалисты стационара просматривают список пациентов, направленных на госпитализацию в данный стационар, формируют сведения о свободных койках по профилям </w:t>
      </w:r>
      <w:r>
        <w:rPr>
          <w:color w:val="000000"/>
          <w:sz w:val="20"/>
        </w:rPr>
        <w:lastRenderedPageBreak/>
        <w:t>и до 9 часов 30 минут вносят их в размещенный в Порта</w:t>
      </w:r>
      <w:r>
        <w:rPr>
          <w:color w:val="000000"/>
          <w:sz w:val="20"/>
        </w:rPr>
        <w:t>ле лист учета свободных коек по форме, согласно приложению 3 к Правилам. Планируемую дату плановой госпитализации проставляют в течение 2 рабочих дней со дня регистрации направления на плановую госпитализацию в Портале, а окончательную дату при фактической</w:t>
      </w:r>
      <w:r>
        <w:rPr>
          <w:color w:val="000000"/>
          <w:sz w:val="20"/>
        </w:rPr>
        <w:t xml:space="preserve"> госпитализации пациента в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3) ежедневно специалисты ПМСП или медицинской организации осуществляют мониторинг листа ожидания и выдают пациенту направление на госпитализацию в стационар по форме согласно приложению 4 к Правилам после проста</w:t>
      </w:r>
      <w:r>
        <w:rPr>
          <w:color w:val="000000"/>
          <w:sz w:val="20"/>
        </w:rPr>
        <w:t>вления стационаром планируемой даты плановой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4) пациент госпитализируется в соответствии с установленной датой плановой госпитализации, указанной в направлении на госпитализацию в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5) специалист ПМСП или медицинской о</w:t>
      </w:r>
      <w:r>
        <w:rPr>
          <w:color w:val="000000"/>
          <w:sz w:val="20"/>
        </w:rPr>
        <w:t xml:space="preserve">рганизации совместно с заведующим отделением либо с заместителем главного врача по лечебной работе организации ПМСП или медицинской организации при наличии медицинских показаний для оказания пациенту специализированной медицинской помощи (далее – СМП) или </w:t>
      </w:r>
      <w:r>
        <w:rPr>
          <w:color w:val="000000"/>
          <w:sz w:val="20"/>
        </w:rPr>
        <w:t>высокоспециализированной медицинской помощи (далее – ВСМП) в республиканской медицинской организации здравоохранения направляет пакет документов пациента на рассмотрение комиссии ВСМП в соответствии с Правилами оказания специализированной и высокоспециализ</w:t>
      </w:r>
      <w:r>
        <w:rPr>
          <w:color w:val="000000"/>
          <w:sz w:val="20"/>
        </w:rPr>
        <w:t>ированной медицинской помощи, утвержденными приказом Министра здравоохранения Республики Казахстан от 20 декабря 2010 года № 986 (зарегистрированный в Реестре государственной регистрации нормативных правовых актов за № 6711).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При принятии положительн</w:t>
      </w:r>
      <w:r>
        <w:rPr>
          <w:color w:val="000000"/>
          <w:sz w:val="20"/>
        </w:rPr>
        <w:t>ого решения об оказании СМП или ВСМП комиссия ВСМП, регистрирует направление в Портале и в течение одного рабочего дня передает пакет документов с распечатанным направлением на госпитализацию в стационар с Кодом плановой госпитализации в направившую органи</w:t>
      </w:r>
      <w:r>
        <w:rPr>
          <w:color w:val="000000"/>
          <w:sz w:val="20"/>
        </w:rPr>
        <w:t>зацию ПМСП или медицинскую организацию.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Организация ПМСП или медицинская организация информирует пациента о дате направления на плановую госпитализацию в республиканскую клинику на оказание СМП или ВСМП в день получения направления;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6) в случа</w:t>
      </w:r>
      <w:r>
        <w:rPr>
          <w:color w:val="000000"/>
          <w:sz w:val="20"/>
        </w:rPr>
        <w:t>е нахождения пациента в стационаре, при наличии медицинских показаний для оказания пациенту СМП или ВСМП в республиканской клинике, лечащий врач совместно с заведующим отделением либо с заместителем главного врача по лечебной работе данного стационара, нап</w:t>
      </w:r>
      <w:r>
        <w:rPr>
          <w:color w:val="000000"/>
          <w:sz w:val="20"/>
        </w:rPr>
        <w:t>равляет факсимильной связью или электронной почтой (сканированную форму) выписку из медицинской карты стационарного больного на рассмотрение комиссии ВСМП управления здравоохранения;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7) при принятии положительного решения об оказании СМП или ВСМП пац</w:t>
      </w:r>
      <w:r>
        <w:rPr>
          <w:color w:val="000000"/>
          <w:sz w:val="20"/>
        </w:rPr>
        <w:t>иенту, находящемуся в стационаре, комиссия ВСМП управления здравоохранения регистрирует направление в Портале и передает электронной или факсимильной связью направление на госпитализацию в стационар для оказания ВСМП с автоматически сформированным кодом го</w:t>
      </w:r>
      <w:r>
        <w:rPr>
          <w:color w:val="000000"/>
          <w:sz w:val="20"/>
        </w:rPr>
        <w:t>спитализации в стационар, где находится пациент;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8) при принятии решения об отказе в оказании пациенту ВСМП комиссия ВСМП управления здравоохранения возвращает пакет документов с приложением мотивированного отказа в направившую организацию ПМСП, меди</w:t>
      </w:r>
      <w:r>
        <w:rPr>
          <w:color w:val="000000"/>
          <w:sz w:val="20"/>
        </w:rPr>
        <w:t>цинскую организацию или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9) при наличии медицинских показаний к переводу пациента, находящегося на лечении в стационаре, в другой стационар лечащий врач по согласованию с заместителем главного врача по лечебной работе осуществляет регистрац</w:t>
      </w:r>
      <w:r>
        <w:rPr>
          <w:color w:val="000000"/>
          <w:sz w:val="20"/>
        </w:rPr>
        <w:t>ию направления в Портале;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10) планируемая дата плановой госпитализации определяется специалистом стационара при направлении специалистом ПМСП или медицинской организации в: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родовспомогательные организации по акушерскому профилю;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многопр</w:t>
      </w:r>
      <w:r>
        <w:rPr>
          <w:color w:val="000000"/>
          <w:sz w:val="20"/>
        </w:rPr>
        <w:t xml:space="preserve">офильные стационары и родовспомогательные организации по гинекологическому профилю в случаях направления на экстракорпоральное оплодотворение, плановые медицинские </w:t>
      </w:r>
      <w:r>
        <w:rPr>
          <w:color w:val="000000"/>
          <w:sz w:val="20"/>
        </w:rPr>
        <w:lastRenderedPageBreak/>
        <w:t xml:space="preserve">аборты, диагностику и лечение заболеваний женских половых органов, сроки которых зависят от </w:t>
      </w:r>
      <w:r>
        <w:rPr>
          <w:color w:val="000000"/>
          <w:sz w:val="20"/>
        </w:rPr>
        <w:t>фаз менструального цикла;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детские медицинские организации;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отделения медицинских организаций, осуществляющих трансплантологию органов;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инфекционные, психиатрические больницы, психоневрологические, противотуберкулезные, наркологические, </w:t>
      </w:r>
      <w:r>
        <w:rPr>
          <w:color w:val="000000"/>
          <w:sz w:val="20"/>
        </w:rPr>
        <w:t>кожно-венерологические, онкологические диспансеры;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субъекты здравоохранения районного значения и села;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госпитали для инвалидов Великой отечественной войны;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санатории республиканского значения и имеющие заездную систему;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реабилитацио</w:t>
      </w:r>
      <w:r>
        <w:rPr>
          <w:color w:val="000000"/>
          <w:sz w:val="20"/>
        </w:rPr>
        <w:t>нные центры;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хосписы, больницы сестринского ухода;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в многопрофильные стационары по следующим профилям коек: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гематологический;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онкогематологический;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инфекционный;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психиатрический;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психоневрологический;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 противотуберкулезный;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наркологический;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кожно-венерологический;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онкологический;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детские;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родовспомогательные;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паллиативной помощи и сестринского ухода.</w:t>
      </w:r>
    </w:p>
    <w:p w:rsidR="00D323C7" w:rsidRDefault="00FA3BA4">
      <w:pPr>
        <w:spacing w:after="0"/>
      </w:pPr>
      <w:bookmarkStart w:id="42" w:name="z44"/>
      <w:r>
        <w:rPr>
          <w:color w:val="000000"/>
          <w:sz w:val="20"/>
        </w:rPr>
        <w:t xml:space="preserve">      34. При автоматическом определении даты </w:t>
      </w:r>
      <w:r>
        <w:rPr>
          <w:color w:val="000000"/>
          <w:sz w:val="20"/>
        </w:rPr>
        <w:t>госпитализации по направлению специалиста ПМСП или медицинской организации:</w:t>
      </w:r>
    </w:p>
    <w:bookmarkEnd w:id="42"/>
    <w:p w:rsidR="00D323C7" w:rsidRDefault="00FA3BA4">
      <w:pPr>
        <w:spacing w:after="0"/>
      </w:pPr>
      <w:r>
        <w:rPr>
          <w:color w:val="000000"/>
          <w:sz w:val="20"/>
        </w:rPr>
        <w:t>      1) специалист ПМСП или медицинской организации регистрирует направление на плановую госпитализацию, предоставляет информацию о планируемой дате плановой госпитализации, устан</w:t>
      </w:r>
      <w:r>
        <w:rPr>
          <w:color w:val="000000"/>
          <w:sz w:val="20"/>
        </w:rPr>
        <w:t>овленной автоматически в Портале;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2) специалист ПМСП или медицинской организации выдает пациенту направление на госпитализацию в стационар, которое содержит сведения о пациенте, Код плановой госпитализации и планируемую дату плановой госпитализации, </w:t>
      </w:r>
      <w:r>
        <w:rPr>
          <w:color w:val="000000"/>
          <w:sz w:val="20"/>
        </w:rPr>
        <w:t>установленную автоматически в Портале;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если пациент отказывается от даты госпитализации, установленной автоматически в Портале, лечащий врач ПМСП или медицинской организации предлагает ему более позднюю дату госпитализации или выбор другого стацио</w:t>
      </w:r>
      <w:r>
        <w:rPr>
          <w:color w:val="000000"/>
          <w:sz w:val="20"/>
        </w:rPr>
        <w:t>нара, в котором предусматривается возможность более ранней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4) при наличии медицинских показаний к переводу пациента, находящегося на лечении в стационаре в другой стационар, лечащий врач по согласованию с заместителем главного врача п</w:t>
      </w:r>
      <w:r>
        <w:rPr>
          <w:color w:val="000000"/>
          <w:sz w:val="20"/>
        </w:rPr>
        <w:t>о лечебной работе осуществляет регистрацию направления в Портале;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5) пациент госпитализируется в стационар, указанный в направлении, в срок, установленный автоматически в Портале;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6) в случае неявки пациента на плановую госпитализацию в срок </w:t>
      </w:r>
      <w:r>
        <w:rPr>
          <w:color w:val="000000"/>
          <w:sz w:val="20"/>
        </w:rPr>
        <w:t>стационар размещает на данную койку пациента, госпитализируемого для оказания экстренной медицинской помощи или пациента с пребыванием, превышающим средние сроки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7) автоматическое определение планируемой даты плановой госпитализации о</w:t>
      </w:r>
      <w:r>
        <w:rPr>
          <w:color w:val="000000"/>
          <w:sz w:val="20"/>
        </w:rPr>
        <w:t>существляется в Портале при регистрации направления на госпитализацию в стационар в соответствии с критериями: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общего планируемого объема финансирования;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 xml:space="preserve">      среднегодового значения удельного веса прогнозируемой суммы финансирования для плановой и </w:t>
      </w:r>
      <w:r>
        <w:rPr>
          <w:color w:val="000000"/>
          <w:sz w:val="20"/>
        </w:rPr>
        <w:t>экстренной госпитализации с учетом случаев в разрезе нозологий на основании данных прошлого года;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</w:t>
      </w:r>
      <w:r>
        <w:rPr>
          <w:color w:val="000000"/>
          <w:sz w:val="20"/>
        </w:rPr>
        <w:t>вующих в процессе госпитализации, на основании данных прошлого года;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прогнозируемой стоимости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сро</w:t>
      </w:r>
      <w:r>
        <w:rPr>
          <w:color w:val="000000"/>
          <w:sz w:val="20"/>
        </w:rPr>
        <w:t>ков средней длительности пребывания больного на койке в разрезе нозологий;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сведений о количестве пациентов, которых возможно госпитализировать в плановом порядке за 1 рабочий день;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сведений о выходных, праздничных днях (с переносом), операционн</w:t>
      </w:r>
      <w:r>
        <w:rPr>
          <w:color w:val="000000"/>
          <w:sz w:val="20"/>
        </w:rPr>
        <w:t>ых, ургентных днях, днях предназначенных на санитарную обработку (по данным медицинских организации);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сведений о графике трудовых отпусков, деятельность которых влияет на процесс плановой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сведений о доле на самостоятельную плано</w:t>
      </w:r>
      <w:r>
        <w:rPr>
          <w:color w:val="000000"/>
          <w:sz w:val="20"/>
        </w:rPr>
        <w:t>вую госпитализацию пациентов.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8)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количество пациентов, планируемы</w:t>
      </w:r>
      <w:r>
        <w:rPr>
          <w:color w:val="000000"/>
          <w:sz w:val="20"/>
        </w:rPr>
        <w:t>х для плановой госпитализации в один рабочий день в разрезе профилей;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дни плановой госпитализации в разрезе профилей;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график операционных и ургентных дней;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график дней, предназначенных на санитарную обработку;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график трудовых отпуск</w:t>
      </w:r>
      <w:r>
        <w:rPr>
          <w:color w:val="000000"/>
          <w:sz w:val="20"/>
        </w:rPr>
        <w:t>ов, повышения квалификации специалистов, деятельность которых влияет на процесс плановой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планируемую долю на самостоятельную плановую госпитализацию пациентов.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9) в случае изменения сведений для формирования критериев необходимо</w:t>
      </w:r>
      <w:r>
        <w:rPr>
          <w:color w:val="000000"/>
          <w:sz w:val="20"/>
        </w:rPr>
        <w:t xml:space="preserve"> представить данные в субъект информатизации, в срок не позднее десяти рабочих дней до начала планируемых изменений;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10) в случае оптимизации коечного фонда стационары в срок не позднее одного календарного месяца до начала планируемых изменений уведо</w:t>
      </w:r>
      <w:r>
        <w:rPr>
          <w:color w:val="000000"/>
          <w:sz w:val="20"/>
        </w:rPr>
        <w:t>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и социального развития Республики Казахстан (далее</w:t>
      </w:r>
      <w:r>
        <w:rPr>
          <w:color w:val="000000"/>
          <w:sz w:val="20"/>
        </w:rPr>
        <w:t xml:space="preserve"> – Министерство);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11) планируемая дата плановой госпитализации определяется автоматически в Портале при направлении специалистами ПМСП или медицинской организации в: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республиканские медицинские организации здравоохранения с учетом права пациент</w:t>
      </w:r>
      <w:r>
        <w:rPr>
          <w:color w:val="000000"/>
          <w:sz w:val="20"/>
        </w:rPr>
        <w:t>а на свободный выбор медицинской организации (не менее 10 % от общего количества плановой госпитализации) на услуги СМП и ВСМП, которые оказываются в медицинской организации местного уровня;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многопрофильные стационары городского или областного уровне</w:t>
      </w:r>
      <w:r>
        <w:rPr>
          <w:color w:val="000000"/>
          <w:sz w:val="20"/>
        </w:rPr>
        <w:t>й, за исключением следующих профилей коек: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гематологический;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онкогематологический;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инфекционный;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психиатрический;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психоневрологический;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противотуберкулезный; 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 xml:space="preserve">       наркологический;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кожно-венерологический;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онкологический;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паллиативной помощи и сестринского ухода;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детские;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родовспомогательные;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12) для медицинских организаций здравоохранения, участвующих в автоматическом определении даты плановой госпитализации снятие с листа </w:t>
      </w:r>
      <w:r>
        <w:rPr>
          <w:color w:val="000000"/>
          <w:sz w:val="20"/>
        </w:rPr>
        <w:t>ожидания предусматривается в следующих случаях: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на уровне организации ПМСП или медицинской организации: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письменный отказ пациента от госпитализации после регистрациинаправления на Портале;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регистрация случая смерти пациента на догоспиталь</w:t>
      </w:r>
      <w:r>
        <w:rPr>
          <w:color w:val="000000"/>
          <w:sz w:val="20"/>
        </w:rPr>
        <w:t>ном этапе;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наличие медицинских противопоказаний на момент госпитализации в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экстренной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на уровне приемного покоя стационара;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отсутствие медицинских показаний к госпитализации в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наличие меди</w:t>
      </w:r>
      <w:r>
        <w:rPr>
          <w:color w:val="000000"/>
          <w:sz w:val="20"/>
        </w:rPr>
        <w:t>цинских противопоказаний на момент госпитализации в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неявка пациента на госпитализацию;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письменный отказ пациента от госпитализации после регистрации направления на Портале;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наличие показаний для лечения на уровне дневного </w:t>
      </w:r>
      <w:r>
        <w:rPr>
          <w:color w:val="000000"/>
          <w:sz w:val="20"/>
        </w:rPr>
        <w:t>стационара;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экстренной госпитализации.</w:t>
      </w:r>
    </w:p>
    <w:p w:rsidR="00D323C7" w:rsidRDefault="00FA3BA4">
      <w:pPr>
        <w:spacing w:after="0"/>
      </w:pPr>
      <w:bookmarkStart w:id="43" w:name="z45"/>
      <w:r>
        <w:rPr>
          <w:color w:val="000000"/>
          <w:sz w:val="20"/>
        </w:rPr>
        <w:t>      35. При определении даты плановой госпитализации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</w:t>
      </w:r>
      <w:r>
        <w:rPr>
          <w:color w:val="000000"/>
          <w:sz w:val="20"/>
        </w:rPr>
        <w:t>ар:</w:t>
      </w:r>
    </w:p>
    <w:bookmarkEnd w:id="43"/>
    <w:p w:rsidR="00D323C7" w:rsidRDefault="00FA3BA4">
      <w:pPr>
        <w:spacing w:after="0"/>
      </w:pPr>
      <w:r>
        <w:rPr>
          <w:color w:val="000000"/>
          <w:sz w:val="20"/>
        </w:rPr>
        <w:t>      1) специалист приемного покоя стационара в случае самостоятельного обращения пациентов с медицинскими показаниями на плановую госпитализацию и решения руководителя стационара регистрирует направление на плановую госпитализацию в Портале с последу</w:t>
      </w:r>
      <w:r>
        <w:rPr>
          <w:color w:val="000000"/>
          <w:sz w:val="20"/>
        </w:rPr>
        <w:t>ющей госпитализацией в день обращения в профильное отделение и оформлением необходимой медицинской документации;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2)руководитель стационара, в целях защиты прав пациента самостоятельно принимает решение о плановой госпитализации пациента при наличии </w:t>
      </w:r>
      <w:r>
        <w:rPr>
          <w:color w:val="000000"/>
          <w:sz w:val="20"/>
        </w:rPr>
        <w:t>медицинских показаний для социально-незащищенных групп населения: дети до 18 лет, беременные, участники Великой Отечественной войны, инвалиды, многодетные матери, награжденные подвесками "Алтын алқа", "Күміс алқа", пенсионеры, больные социально-значимыми з</w:t>
      </w:r>
      <w:r>
        <w:rPr>
          <w:color w:val="000000"/>
          <w:sz w:val="20"/>
        </w:rPr>
        <w:t xml:space="preserve">аболеваниями в пределах 15% от объема плановой госпитализации для республиканских медицинских организаций здравоохранения, 10% для медицинских организаций городского, районного, областного уровней не зависимо формы собственности;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специалист прием</w:t>
      </w:r>
      <w:r>
        <w:rPr>
          <w:color w:val="000000"/>
          <w:sz w:val="20"/>
        </w:rPr>
        <w:t>ного покоя стационара в случае самостоятельного обращения пациентов с медицинскими показаниями и решения руководителя стационара осуществляет самостоятельную плановую госпитализацию в день обращения в следующих стационарах: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инфекционные;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психиа</w:t>
      </w:r>
      <w:r>
        <w:rPr>
          <w:color w:val="000000"/>
          <w:sz w:val="20"/>
        </w:rPr>
        <w:t>трические, психоневрологические;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противотуберкулезные;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наркологические;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кожно-венерологические;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онкологические;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госпитали для инвалидов Великой Отечественной войны;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хосписы и больницы сестринского ухода;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организаци</w:t>
      </w:r>
      <w:r>
        <w:rPr>
          <w:color w:val="000000"/>
          <w:sz w:val="20"/>
        </w:rPr>
        <w:t>и родовспоможения, (с учетом регионализации перинатальной помощи), за исключением направления на гинекологический профиль;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многопрофильные стационары не зависимо от уровня и форм собственности на очередной этап оперативного, онкогематологического, о</w:t>
      </w:r>
      <w:r>
        <w:rPr>
          <w:color w:val="000000"/>
          <w:sz w:val="20"/>
        </w:rPr>
        <w:t>нкологического, гематологического, терапевтического лечения и проведение мероприятий по медицинской реабилитации в соответствии с  медицинской частью индивидуальной программы реабилитации инвалида.</w:t>
      </w:r>
    </w:p>
    <w:p w:rsidR="00D323C7" w:rsidRDefault="00FA3BA4">
      <w:pPr>
        <w:spacing w:after="0"/>
      </w:pPr>
      <w:bookmarkStart w:id="44" w:name="z46"/>
      <w:r>
        <w:rPr>
          <w:color w:val="000000"/>
          <w:sz w:val="20"/>
        </w:rPr>
        <w:t xml:space="preserve">       36. При организации плановой госпитализации возника</w:t>
      </w:r>
      <w:r>
        <w:rPr>
          <w:color w:val="000000"/>
          <w:sz w:val="20"/>
        </w:rPr>
        <w:t xml:space="preserve">ют внештатные ситуации - нестандартные ситуации, когда этапы процесса госпитализации выходят за допустимые пределы: </w:t>
      </w:r>
    </w:p>
    <w:bookmarkEnd w:id="44"/>
    <w:p w:rsidR="00D323C7" w:rsidRDefault="00FA3BA4">
      <w:pPr>
        <w:spacing w:after="0"/>
      </w:pPr>
      <w:r>
        <w:rPr>
          <w:color w:val="000000"/>
          <w:sz w:val="20"/>
        </w:rPr>
        <w:t>      несостоявшаяся плановая госпитализация: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1) отсутствие медицинских показаний к плановой госпитализации в стационар,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нал</w:t>
      </w:r>
      <w:r>
        <w:rPr>
          <w:color w:val="000000"/>
          <w:sz w:val="20"/>
        </w:rPr>
        <w:t>ичие медицинских противопоказаний на момент госпитализации в стационар;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случаи, негативно влияющие на уровень плановой госпитализации: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1) письменный отказ пациента от госпитализации после регистрации направления на Портале,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неявка паци</w:t>
      </w:r>
      <w:r>
        <w:rPr>
          <w:color w:val="000000"/>
          <w:sz w:val="20"/>
        </w:rPr>
        <w:t>ента на госпитализацию,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регистрация смерти пациента на догоспитальном этапе,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4) экстренная госпитализация,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5) не зависящие от процедуры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некорректная и несвоевременная актуализация данных в Портале: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1) отсутс</w:t>
      </w:r>
      <w:r>
        <w:rPr>
          <w:color w:val="000000"/>
          <w:sz w:val="20"/>
        </w:rPr>
        <w:t>твие своевременного предоставления информации о свободных койках стационаром;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отсутствие своевременного проставления даты плановой госпитализации стационаром.</w:t>
      </w:r>
    </w:p>
    <w:p w:rsidR="00D323C7" w:rsidRDefault="00FA3BA4">
      <w:pPr>
        <w:spacing w:after="0"/>
      </w:pPr>
      <w:bookmarkStart w:id="45" w:name="z70"/>
      <w:r>
        <w:rPr>
          <w:color w:val="000000"/>
          <w:sz w:val="20"/>
        </w:rPr>
        <w:t xml:space="preserve">      37. Для исключения отказов в плановой госпитализации стационары обеспечивают </w:t>
      </w:r>
      <w:r>
        <w:rPr>
          <w:color w:val="000000"/>
          <w:sz w:val="20"/>
        </w:rPr>
        <w:t>наличие запасов лекарственных средств и изделий медицинского назначения, а также взаимодействие с субъектами здравоохранения для согласования перевода в другой стационар.</w:t>
      </w:r>
    </w:p>
    <w:p w:rsidR="00D323C7" w:rsidRDefault="00FA3BA4">
      <w:pPr>
        <w:spacing w:after="0"/>
      </w:pPr>
      <w:bookmarkStart w:id="46" w:name="z47"/>
      <w:bookmarkEnd w:id="45"/>
      <w:r>
        <w:rPr>
          <w:color w:val="000000"/>
          <w:sz w:val="20"/>
        </w:rPr>
        <w:t>      38. При возникновении и прекращении форс-мажорных обстоятельств стационар, в то</w:t>
      </w:r>
      <w:r>
        <w:rPr>
          <w:color w:val="000000"/>
          <w:sz w:val="20"/>
        </w:rPr>
        <w:t>м числе республиканская, незамедлительно, в течение одного рабочего дня направляет письменное уведомление в местное управление здравоохранения, государственный орган, осуществляющий выбор поставщика по оказанию ГОБМП и субъект информатизации о таких обстоя</w:t>
      </w:r>
      <w:r>
        <w:rPr>
          <w:color w:val="000000"/>
          <w:sz w:val="20"/>
        </w:rPr>
        <w:t>тельствах и их причинах.</w:t>
      </w:r>
    </w:p>
    <w:bookmarkEnd w:id="46"/>
    <w:p w:rsidR="00D323C7" w:rsidRDefault="00FA3BA4">
      <w:pPr>
        <w:spacing w:after="0"/>
      </w:pPr>
      <w:r>
        <w:rPr>
          <w:color w:val="000000"/>
          <w:sz w:val="20"/>
        </w:rPr>
        <w:t>      В случае приостановления деятельности стационара, в том числе республиканской клиники, субъект информатизации в течение одного рабочего дня оповещает организации ПМСП и медицинские организации. Специалист ПМСП или медицинской</w:t>
      </w:r>
      <w:r>
        <w:rPr>
          <w:color w:val="000000"/>
          <w:sz w:val="20"/>
        </w:rPr>
        <w:t xml:space="preserve"> организации доводит до сведения пациента, ожидающего плановую госпитализацию о возникновении форс-мажорных обстоятельств, и предлагает выбор другого стационара или госпитализацию в выбранный ранее стационар после возобновления его деятельности.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В сл</w:t>
      </w:r>
      <w:r>
        <w:rPr>
          <w:color w:val="000000"/>
          <w:sz w:val="20"/>
        </w:rPr>
        <w:t>учае не функционирования в Портале электронной регистрации направления на госпитализацию более 3-х часов, субъект здравоохранения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1. организаци</w:t>
      </w:r>
      <w:r>
        <w:rPr>
          <w:color w:val="000000"/>
          <w:sz w:val="20"/>
        </w:rPr>
        <w:t>я ПМСП или медицинская организация: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по телефону определяет наличие свободных коек и дату госпитализации в выбранном пациентом стационаре;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при подтверждении наличия свободной койки сообщает стационару полную информацию о пациенте, направляемого </w:t>
      </w:r>
      <w:r>
        <w:rPr>
          <w:color w:val="000000"/>
          <w:sz w:val="20"/>
        </w:rPr>
        <w:t>на данную койку;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оформляет направление на плановую госпитализацию на дату, согласованную со стационаром на бумажном носителе;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стационар обеспечивает госпитализацию пациента в соответствии с датой госпитализации на бумажном носителе;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3)</w:t>
      </w:r>
      <w:r>
        <w:rPr>
          <w:color w:val="000000"/>
          <w:sz w:val="20"/>
        </w:rPr>
        <w:t xml:space="preserve"> стационар и организация ПМСП или медицинская организация непосредственно после возобновления функции регистрации направления в Портале обеспечивают согласованность действий, в части осуществления регистрации в Портал направлений пациентов, госпитализирова</w:t>
      </w:r>
      <w:r>
        <w:rPr>
          <w:color w:val="000000"/>
          <w:sz w:val="20"/>
        </w:rPr>
        <w:t>нных либо запланированных на госпитализацию в период отключения функции на основании направлений на бумажных носителях;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4. Субъект информатизации: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оформляет протокол об отключении в Портале функции электронной регистрации направления на госпита</w:t>
      </w:r>
      <w:r>
        <w:rPr>
          <w:color w:val="000000"/>
          <w:sz w:val="20"/>
        </w:rPr>
        <w:t>лизацию на срок более 3-х часов;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запрашивает информацию из организации ПМСП, медицинской организации и стационаров по фактам направлений на плановую госпитализацию на бумажных носителях;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координирует процесс регистрации направлений в Портал БГ </w:t>
      </w:r>
      <w:r>
        <w:rPr>
          <w:color w:val="000000"/>
          <w:sz w:val="20"/>
        </w:rPr>
        <w:t>в соответствии с данными бумажных носителей.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39. При снятии направлений с "Листа ожидания" в Портале по причине "Смерть пациента на догоспитальном этапе" субъекту информатизации предоставляются сведения (в течение трех рабочих дней со дня регистраци</w:t>
      </w:r>
      <w:r>
        <w:rPr>
          <w:color w:val="000000"/>
          <w:sz w:val="20"/>
        </w:rPr>
        <w:t xml:space="preserve">и снятия), с приложением копии врачебного свидетельства о смерти по форме № 106/у-12, утвержденной приказом № 907, за исключением случаев, подлежащих судебно-медицинской экспертизе. </w:t>
      </w:r>
    </w:p>
    <w:p w:rsidR="00D323C7" w:rsidRDefault="00FA3BA4">
      <w:pPr>
        <w:spacing w:after="0"/>
      </w:pPr>
      <w:bookmarkStart w:id="47" w:name="z48"/>
      <w:r>
        <w:rPr>
          <w:color w:val="000000"/>
          <w:sz w:val="20"/>
        </w:rPr>
        <w:t>      40. Участники процесса организации госпитализации осуществляют мони</w:t>
      </w:r>
      <w:r>
        <w:rPr>
          <w:color w:val="000000"/>
          <w:sz w:val="20"/>
        </w:rPr>
        <w:t>торинг нештатных ситуаций, с принятием управленческих мер по их недопущению.</w:t>
      </w:r>
    </w:p>
    <w:p w:rsidR="00D323C7" w:rsidRDefault="00FA3BA4">
      <w:pPr>
        <w:spacing w:after="0"/>
      </w:pPr>
      <w:bookmarkStart w:id="48" w:name="z49"/>
      <w:bookmarkEnd w:id="47"/>
      <w:r>
        <w:rPr>
          <w:color w:val="000000"/>
          <w:sz w:val="20"/>
        </w:rPr>
        <w:t>      41. Субъекты здравоохранения не зависимо от формы собственности, в том числе республиканские клиники ежедекадно предоставляют результаты проведенных мероприятий по недопущен</w:t>
      </w:r>
      <w:r>
        <w:rPr>
          <w:color w:val="000000"/>
          <w:sz w:val="20"/>
        </w:rPr>
        <w:t>ию нештатных ситуаций субъектам информатизации и местные управления здравоохранения.</w:t>
      </w:r>
    </w:p>
    <w:p w:rsidR="00D323C7" w:rsidRDefault="00FA3BA4">
      <w:pPr>
        <w:spacing w:after="0"/>
      </w:pPr>
      <w:bookmarkStart w:id="49" w:name="z50"/>
      <w:bookmarkEnd w:id="48"/>
      <w:r>
        <w:rPr>
          <w:color w:val="000000"/>
          <w:sz w:val="20"/>
        </w:rPr>
        <w:t xml:space="preserve">       42. Стационары, в том числе республиканские медицинские организации здравоохранения, направляют на электронных носителях в организацию ПМСП или медицинскую организа</w:t>
      </w:r>
      <w:r>
        <w:rPr>
          <w:color w:val="000000"/>
          <w:sz w:val="20"/>
        </w:rPr>
        <w:t>цию информацию об отказах в госпитализации пациентов по форме согласно приложению 5 к Правилам, форму отказа в госпитализации выдают пациенту на руки.</w:t>
      </w:r>
    </w:p>
    <w:p w:rsidR="00D323C7" w:rsidRDefault="00FA3BA4">
      <w:pPr>
        <w:spacing w:after="0"/>
      </w:pPr>
      <w:bookmarkStart w:id="50" w:name="z51"/>
      <w:bookmarkEnd w:id="49"/>
      <w:r>
        <w:rPr>
          <w:color w:val="000000"/>
          <w:sz w:val="20"/>
        </w:rPr>
        <w:t>      43. Управления здравоохранения:</w:t>
      </w:r>
    </w:p>
    <w:bookmarkEnd w:id="50"/>
    <w:p w:rsidR="00D323C7" w:rsidRDefault="00FA3BA4">
      <w:pPr>
        <w:spacing w:after="0"/>
      </w:pPr>
      <w:r>
        <w:rPr>
          <w:color w:val="000000"/>
          <w:sz w:val="20"/>
        </w:rPr>
        <w:t xml:space="preserve">       1) осуществляют постоянный мониторинг следующих показателей </w:t>
      </w:r>
      <w:r>
        <w:rPr>
          <w:color w:val="000000"/>
          <w:sz w:val="20"/>
        </w:rPr>
        <w:t xml:space="preserve">с принятием управленческих мер: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уровня потребления стационарной помощи в регионе;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работы коечного фонда стационаров и его рационализация;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перепрофилирование коек в соответствии с их востребованностью;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структуры пролеченных случаев </w:t>
      </w:r>
      <w:r>
        <w:rPr>
          <w:color w:val="000000"/>
          <w:sz w:val="20"/>
        </w:rPr>
        <w:t>в круглосуточных и дневных стационарах;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необоснованной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нештатных ситуаций;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проводят заседания ЛПС с привлечением руководителей субъектов здравоохранения не зависимо от формы собственности, в том числе республиканских кл</w:t>
      </w:r>
      <w:r>
        <w:rPr>
          <w:color w:val="000000"/>
          <w:sz w:val="20"/>
        </w:rPr>
        <w:t>иник, не позднее десятого числа месяца, следующего за отчетным периодом, с последующим представлением сведений о принятых мерах субъекту информатизации в срок до пятнадцатого числа месяца, следующего за отчетным.</w:t>
      </w:r>
    </w:p>
    <w:p w:rsidR="00D323C7" w:rsidRDefault="00FA3BA4">
      <w:pPr>
        <w:spacing w:after="0"/>
      </w:pPr>
      <w:bookmarkStart w:id="51" w:name="z52"/>
      <w:r>
        <w:rPr>
          <w:color w:val="000000"/>
          <w:sz w:val="20"/>
        </w:rPr>
        <w:t>      44. Республиканское и региональные бю</w:t>
      </w:r>
      <w:r>
        <w:rPr>
          <w:color w:val="000000"/>
          <w:sz w:val="20"/>
        </w:rPr>
        <w:t>ро госпитализации субъекта информатизации осуществляют:</w:t>
      </w:r>
    </w:p>
    <w:bookmarkEnd w:id="51"/>
    <w:p w:rsidR="00D323C7" w:rsidRDefault="00FA3BA4">
      <w:pPr>
        <w:spacing w:after="0"/>
      </w:pPr>
      <w:r>
        <w:rPr>
          <w:color w:val="000000"/>
          <w:sz w:val="20"/>
        </w:rPr>
        <w:t>      1) координацию процесса госпитализации субъектами здравоохранения независимо от форм собственности и уровня оказания медицинской помощи;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оперативное решение вопросов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мониторинга движения пациентов на госпитализацию по данным Портала;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4) мониторинг и анализ необоснованной госпитализации, необоснованного снятия "Направлений на госпитализацию в стационар" с "Листа ожидания", необоснованных отказов в экстре</w:t>
      </w:r>
      <w:r>
        <w:rPr>
          <w:color w:val="000000"/>
          <w:sz w:val="20"/>
        </w:rPr>
        <w:t xml:space="preserve">нной госпитализации, нештатных ситуаций, причин очередности на плановую </w:t>
      </w:r>
      <w:r>
        <w:rPr>
          <w:color w:val="000000"/>
          <w:sz w:val="20"/>
        </w:rPr>
        <w:lastRenderedPageBreak/>
        <w:t xml:space="preserve">госпитализацию, востребованности профилей коек в разрезе медицинских организаций республики, в том числе республиканских клиник;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5) обеспечение взаимодействия между Участниками </w:t>
      </w:r>
      <w:r>
        <w:rPr>
          <w:color w:val="000000"/>
          <w:sz w:val="20"/>
        </w:rPr>
        <w:t>процесса организации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6) определение критериев для формирования алгоритма определения даты плановой госпитализации в разрезе субъектов здравоохранения, не зависимо от форм собственности и уровня оказания медицинской помощи;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7) пр</w:t>
      </w:r>
      <w:r>
        <w:rPr>
          <w:color w:val="000000"/>
          <w:sz w:val="20"/>
        </w:rPr>
        <w:t>едставление на рассмотрение заседаний ЛПС, следующих данных в срок не позднее пятого числа месяца, следующего за отчетным периодом: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уровня потребления стационарной помощи;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динамики плановой и экстренной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количество случаев </w:t>
      </w:r>
      <w:r>
        <w:rPr>
          <w:color w:val="000000"/>
          <w:sz w:val="20"/>
        </w:rPr>
        <w:t>необоснованной госпитализации;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структуру пролеченных случаев в круглосуточных и дневных стационарах;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анализ работы коечного фонда стационаров;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причины допущения нештатных ситуаций;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предложения по совершенствованию процесса госпитали</w:t>
      </w:r>
      <w:r>
        <w:rPr>
          <w:color w:val="000000"/>
          <w:sz w:val="20"/>
        </w:rPr>
        <w:t>зации в регионе;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8) проведение своевременного обучения субъектов здравоохранения, не зависимо от форм собственности и уровня оказания медицинской помощи по вопросам госпитализации;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9) оповещение управлений здравоохранения и Министерства при </w:t>
      </w:r>
      <w:r>
        <w:rPr>
          <w:color w:val="000000"/>
          <w:sz w:val="20"/>
        </w:rPr>
        <w:t xml:space="preserve">возникновении нештатных ситуаций при госпитализации с предоставлением предложений их решения. </w:t>
      </w:r>
    </w:p>
    <w:p w:rsidR="00D323C7" w:rsidRDefault="00FA3BA4">
      <w:pPr>
        <w:spacing w:after="0"/>
      </w:pPr>
      <w:bookmarkStart w:id="52" w:name="z53"/>
      <w:r>
        <w:rPr>
          <w:color w:val="000000"/>
          <w:sz w:val="20"/>
        </w:rPr>
        <w:t>      45. Республиканское бюро госпитализации субъекта информатизации предоставляет в Министерство ежемесячно:</w:t>
      </w:r>
    </w:p>
    <w:bookmarkEnd w:id="52"/>
    <w:p w:rsidR="00D323C7" w:rsidRDefault="00FA3BA4">
      <w:pPr>
        <w:spacing w:after="0"/>
      </w:pPr>
      <w:r>
        <w:rPr>
          <w:color w:val="000000"/>
          <w:sz w:val="20"/>
        </w:rPr>
        <w:t>      1) анализ процесса госпитализации через Порт</w:t>
      </w:r>
      <w:r>
        <w:rPr>
          <w:color w:val="000000"/>
          <w:sz w:val="20"/>
        </w:rPr>
        <w:t>ал с приложением аналитических таблиц, в срок не позднее пятнадцатого числа, следующего за отчетным периодом;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информацию о проведенных мероприятиях управлениями здравоохранения, в срок не позднее пятнадцатого числа, следующего за отчетным периодом</w:t>
      </w:r>
      <w:r>
        <w:rPr>
          <w:color w:val="000000"/>
          <w:sz w:val="20"/>
        </w:rPr>
        <w:t>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сводную информацию о работе ЛПС в срок, не позднее двадцатого числа месяца, следующего за отчетным периодом.</w:t>
      </w:r>
    </w:p>
    <w:p w:rsidR="00D323C7" w:rsidRDefault="00FA3BA4">
      <w:pPr>
        <w:spacing w:after="0"/>
      </w:pPr>
      <w:bookmarkStart w:id="53" w:name="z54"/>
      <w:r>
        <w:rPr>
          <w:b/>
          <w:color w:val="000000"/>
        </w:rPr>
        <w:t xml:space="preserve"> Параграф 2. Порядок экстренной госпитализации</w:t>
      </w:r>
    </w:p>
    <w:p w:rsidR="00D323C7" w:rsidRDefault="00FA3BA4">
      <w:pPr>
        <w:spacing w:after="0"/>
      </w:pPr>
      <w:bookmarkStart w:id="54" w:name="z55"/>
      <w:bookmarkEnd w:id="53"/>
      <w:r>
        <w:rPr>
          <w:color w:val="000000"/>
          <w:sz w:val="20"/>
        </w:rPr>
        <w:t>      46. В экстренных случаях пациент доставляется в стационар бригадами станции (отделе</w:t>
      </w:r>
      <w:r>
        <w:rPr>
          <w:color w:val="000000"/>
          <w:sz w:val="20"/>
        </w:rPr>
        <w:t>ния) скорой медицинской помощи, санитарной авиации в сопровождении медицинского работника или обращается самостаятельно. В отдельных случаях, пациенты доставляются в стационар сотрудниками правоохранительных органов или гражданами.</w:t>
      </w:r>
    </w:p>
    <w:p w:rsidR="00D323C7" w:rsidRDefault="00FA3BA4">
      <w:pPr>
        <w:spacing w:after="0"/>
      </w:pPr>
      <w:bookmarkStart w:id="55" w:name="z56"/>
      <w:bookmarkEnd w:id="54"/>
      <w:r>
        <w:rPr>
          <w:color w:val="000000"/>
          <w:sz w:val="20"/>
        </w:rPr>
        <w:t>      47. При экстренной</w:t>
      </w:r>
      <w:r>
        <w:rPr>
          <w:color w:val="000000"/>
          <w:sz w:val="20"/>
        </w:rPr>
        <w:t xml:space="preserve"> госпитализации в приемном отделении стационара ответственным (дежурным) врачом проводится условное деление поступающих пациентов на три потока:</w:t>
      </w:r>
    </w:p>
    <w:bookmarkEnd w:id="55"/>
    <w:p w:rsidR="00D323C7" w:rsidRDefault="00FA3BA4">
      <w:pPr>
        <w:spacing w:after="0"/>
      </w:pPr>
      <w:r>
        <w:rPr>
          <w:color w:val="000000"/>
          <w:sz w:val="20"/>
        </w:rPr>
        <w:t>      1) первый поток - пациенты высшей степени приоритетности, включает больных в критическом состоянии, требу</w:t>
      </w:r>
      <w:r>
        <w:rPr>
          <w:color w:val="000000"/>
          <w:sz w:val="20"/>
        </w:rPr>
        <w:t>ющих проведения незамедлительных лечебно-диагностических мероприятий в условиях палаты интенсивной терапии, операционной;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все виды шока;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коматозные состояния, с явлениями сердечно-сосудистой, легочной, печеночной, почечной недостаточности,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второй поток - пациенты первой степени приоритетности, включает больных с острыми хирургическими, урологическими, травматологическими, гинекологическими, неврологическими и терапевтическими заболеваниями, нуждающихся в стационарном лечении, но общ</w:t>
      </w:r>
      <w:r>
        <w:rPr>
          <w:color w:val="000000"/>
          <w:sz w:val="20"/>
        </w:rPr>
        <w:t>ее состояние, которых позволяет проведение лечебно-диагностических мероприятий в приемном отделении для уточнения и дифференцировки диагноза и решения дальнейшей тактики ведения и лечения в условиях стационара;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третий поток - пациенты со второй ст</w:t>
      </w:r>
      <w:r>
        <w:rPr>
          <w:color w:val="000000"/>
          <w:sz w:val="20"/>
        </w:rPr>
        <w:t>епенью приоритетности, требующие проведения лечебно-диагностических мероприятий в приемном отделении до установления диагноза с дальнейшим направлением на амбулаторное лечение.</w:t>
      </w:r>
    </w:p>
    <w:p w:rsidR="00D323C7" w:rsidRDefault="00FA3BA4">
      <w:pPr>
        <w:spacing w:after="0"/>
      </w:pPr>
      <w:bookmarkStart w:id="56" w:name="z57"/>
      <w:r>
        <w:rPr>
          <w:color w:val="000000"/>
          <w:sz w:val="20"/>
        </w:rPr>
        <w:lastRenderedPageBreak/>
        <w:t>      48. Диспетчера отделений (станций) скорой помощи при транспортировке паци</w:t>
      </w:r>
      <w:r>
        <w:rPr>
          <w:color w:val="000000"/>
          <w:sz w:val="20"/>
        </w:rPr>
        <w:t>ентов с высокой степенью приоритетности (1 поток) информируют за 10 минут до прибытия в стационар сотрудников приемного отделения по рации или телефону с обязательным указанием обстоятельства заболевания или травмы, гемодинамических показателей, неврологич</w:t>
      </w:r>
      <w:r>
        <w:rPr>
          <w:color w:val="000000"/>
          <w:sz w:val="20"/>
        </w:rPr>
        <w:t>еского статуса, наличия продолжающегося кровотечения, открытых ран, показателей дыхания, данных электрокардиограммы по необходимости, наличие алкогольного или наркотического опьянения.</w:t>
      </w:r>
    </w:p>
    <w:p w:rsidR="00D323C7" w:rsidRDefault="00FA3BA4">
      <w:pPr>
        <w:spacing w:after="0"/>
      </w:pPr>
      <w:bookmarkStart w:id="57" w:name="z58"/>
      <w:bookmarkEnd w:id="56"/>
      <w:r>
        <w:rPr>
          <w:color w:val="000000"/>
          <w:sz w:val="20"/>
        </w:rPr>
        <w:t>      49. После получения информации о транспортировке экстренного паци</w:t>
      </w:r>
      <w:r>
        <w:rPr>
          <w:color w:val="000000"/>
          <w:sz w:val="20"/>
        </w:rPr>
        <w:t>ента с высокой степенью приоритетности (1 поток) медицинская сестра приемного отделения (далее - медицинская сестра):</w:t>
      </w:r>
    </w:p>
    <w:bookmarkEnd w:id="57"/>
    <w:p w:rsidR="00D323C7" w:rsidRDefault="00FA3BA4">
      <w:pPr>
        <w:spacing w:after="0"/>
      </w:pPr>
      <w:r>
        <w:rPr>
          <w:color w:val="000000"/>
          <w:sz w:val="20"/>
        </w:rPr>
        <w:t xml:space="preserve">      1) незамедлительно сообщает об этом ответственному (дежурному) врачу приемного отделения, реаниматологу палаты интенсивной терапии, </w:t>
      </w:r>
      <w:r>
        <w:rPr>
          <w:color w:val="000000"/>
          <w:sz w:val="20"/>
        </w:rPr>
        <w:t>хирургу, травматологу;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при указании врачом скорой помощи о явлениях кардиогенного шока, легочно-сердечной недостаточности медицинская сестра сообщает об этом кардиологу (при отсутствии в штатах - терапевту), при отсутствии сознания пациента, при и</w:t>
      </w:r>
      <w:r>
        <w:rPr>
          <w:color w:val="000000"/>
          <w:sz w:val="20"/>
        </w:rPr>
        <w:t>зменениях неврологического статуса–невропатологу (при отсутствии в штатах- терапевту), при наличии клиники алкогольного или наркотического опьянения – токсикологу (при отсутствии в штатах-наркологу), при транспортировке пациента с ожогом - комбустиологу, (</w:t>
      </w:r>
      <w:r>
        <w:rPr>
          <w:color w:val="000000"/>
          <w:sz w:val="20"/>
        </w:rPr>
        <w:t>при отсутствии в штатах - травматологу, хирургу). Вышеуказанные специалисты, незамедлительно направляются в приемное отделение.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Ургентные специалисты являются в течение 30 минут с момента оповещения;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в течение 5 минут после получения информа</w:t>
      </w:r>
      <w:r>
        <w:rPr>
          <w:color w:val="000000"/>
          <w:sz w:val="20"/>
        </w:rPr>
        <w:t>ции о предстоящем поступлении экстренного пациента оповещает через единый внутренний телефон лабораторную службу, отделения лучевой диагностики, эндоскопических и функциональных исследований. Специалисты указанных подразделений являются в приемное отделени</w:t>
      </w:r>
      <w:r>
        <w:rPr>
          <w:color w:val="000000"/>
          <w:sz w:val="20"/>
        </w:rPr>
        <w:t>е в течении 5 минут от момента получения звонка. Ургентные специалисты являются в течение 30 минут с момента оповещения;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4) ответственность за формирование бригады, своевременность извещения специалистов и организацию приема пациента возлагается на о</w:t>
      </w:r>
      <w:r>
        <w:rPr>
          <w:color w:val="000000"/>
          <w:sz w:val="20"/>
        </w:rPr>
        <w:t>тветственного (дежурного) врача.</w:t>
      </w:r>
    </w:p>
    <w:p w:rsidR="00D323C7" w:rsidRDefault="00FA3BA4">
      <w:pPr>
        <w:spacing w:after="0"/>
      </w:pPr>
      <w:bookmarkStart w:id="58" w:name="z59"/>
      <w:r>
        <w:rPr>
          <w:color w:val="000000"/>
          <w:sz w:val="20"/>
        </w:rPr>
        <w:t>      50. Пациенты, требующие экстренного проведения оперативного вмешательства:</w:t>
      </w:r>
    </w:p>
    <w:bookmarkEnd w:id="58"/>
    <w:p w:rsidR="00D323C7" w:rsidRDefault="00FA3BA4">
      <w:pPr>
        <w:spacing w:after="0"/>
      </w:pPr>
      <w:r>
        <w:rPr>
          <w:color w:val="000000"/>
          <w:sz w:val="20"/>
        </w:rPr>
        <w:t>      1) в кратчайшие сроки в сопровождении ответственного (дежурного) врача, реаниматолога, заинтересованных профильных специалистов направля</w:t>
      </w:r>
      <w:r>
        <w:rPr>
          <w:color w:val="000000"/>
          <w:sz w:val="20"/>
        </w:rPr>
        <w:t>ются в операционный блок, минуя процесс регистрации и осмотра в приемном отделение;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после проведения оперативных вмешательств по мере стабилизации состояния пациент в сопровождении ответственного (дежурного) врача или медицинской сестры переводитс</w:t>
      </w:r>
      <w:r>
        <w:rPr>
          <w:color w:val="000000"/>
          <w:sz w:val="20"/>
        </w:rPr>
        <w:t>я в соответствующее отделение;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3) специалисты, осмотревшие и принявшие пациента, не зависимо от наличия у пациента патологии по профилю, оформляют запись в медицинской карте с указанием времени.</w:t>
      </w:r>
    </w:p>
    <w:p w:rsidR="00D323C7" w:rsidRDefault="00FA3BA4">
      <w:pPr>
        <w:spacing w:after="0"/>
      </w:pPr>
      <w:bookmarkStart w:id="59" w:name="z60"/>
      <w:r>
        <w:rPr>
          <w:color w:val="000000"/>
          <w:sz w:val="20"/>
        </w:rPr>
        <w:t>      51. Пациенты первой степени приоритетности (2 по</w:t>
      </w:r>
      <w:r>
        <w:rPr>
          <w:color w:val="000000"/>
          <w:sz w:val="20"/>
        </w:rPr>
        <w:t>ток) при поступлении в приемный покой:</w:t>
      </w:r>
    </w:p>
    <w:bookmarkEnd w:id="59"/>
    <w:p w:rsidR="00D323C7" w:rsidRDefault="00FA3BA4">
      <w:pPr>
        <w:spacing w:after="0"/>
      </w:pPr>
      <w:r>
        <w:rPr>
          <w:color w:val="000000"/>
          <w:sz w:val="20"/>
        </w:rPr>
        <w:t>      1) осматриваются в течение 10-15 минут ответственным (дежурным) врачом приемного отделения и по показаниям профильными специалистами (хирургом, травматологом, урологом, гинекологом, терапевтом, кардиологом, невр</w:t>
      </w:r>
      <w:r>
        <w:rPr>
          <w:color w:val="000000"/>
          <w:sz w:val="20"/>
        </w:rPr>
        <w:t>ологом, токсикологом, комбустиологом, торакальным, сосудистым хирургом);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специалисты после осмотра пациента в направительном листе записывают перечень и последовательность лечебно-диагностических мероприятий, консультаций профильных специалистов п</w:t>
      </w:r>
      <w:r>
        <w:rPr>
          <w:color w:val="000000"/>
          <w:sz w:val="20"/>
        </w:rPr>
        <w:t>о показаниям;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3) пациент в сопровождении медицинской сестры госпитализируется в диагностическую палату приемного отделения;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4) в течение 30-60 минут от момента поступления пациента в приемное отделение проводятся лабораторно-инструментальные ис</w:t>
      </w:r>
      <w:r>
        <w:rPr>
          <w:color w:val="000000"/>
          <w:sz w:val="20"/>
        </w:rPr>
        <w:t>следования для решения дальнейшей тактики ведения и лечения в стационаре;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5) в случаях, когда для постановки диагноза требуется динамическое наблюдение, пациент находится в диагностической палате приемного отделения стационара до суток. За этот перио</w:t>
      </w:r>
      <w:r>
        <w:rPr>
          <w:color w:val="000000"/>
          <w:sz w:val="20"/>
        </w:rPr>
        <w:t>д проводится полный объем неотложных лечебно-диагностических мероприятий.</w:t>
      </w:r>
    </w:p>
    <w:p w:rsidR="00D323C7" w:rsidRDefault="00FA3BA4">
      <w:pPr>
        <w:spacing w:after="0"/>
      </w:pPr>
      <w:bookmarkStart w:id="60" w:name="z61"/>
      <w:r>
        <w:rPr>
          <w:color w:val="000000"/>
          <w:sz w:val="20"/>
        </w:rPr>
        <w:t>      52. Пациенты второй степени приоритетности (3 поток) при поступлении в приемное отделение:</w:t>
      </w:r>
    </w:p>
    <w:bookmarkEnd w:id="60"/>
    <w:p w:rsidR="00D323C7" w:rsidRDefault="00FA3BA4">
      <w:pPr>
        <w:spacing w:after="0"/>
      </w:pPr>
      <w:r>
        <w:rPr>
          <w:color w:val="000000"/>
          <w:sz w:val="20"/>
        </w:rPr>
        <w:t>      1) осматриваются в течение 5-10 минут ответственным (дежурным) врачом, при уточ</w:t>
      </w:r>
      <w:r>
        <w:rPr>
          <w:color w:val="000000"/>
          <w:sz w:val="20"/>
        </w:rPr>
        <w:t>нении диагноза медицинская сестра по указанию ответственного (дежурного) врача вызывает необходимых профильных специалистов;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2) специалисты после осмотра пациента в направительном листе записывают перечень и последовательность экстренных лечебно-диаг</w:t>
      </w:r>
      <w:r>
        <w:rPr>
          <w:color w:val="000000"/>
          <w:sz w:val="20"/>
        </w:rPr>
        <w:t>ностических мероприятий, необходимых на догоспитальном этапе;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3) пациент в сопровождении медицинской сестры госпитализируется в диагностическую палату;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4) лечебные и диагностические мероприятия проводятся в течение 30-60 минут с момента пост</w:t>
      </w:r>
      <w:r>
        <w:rPr>
          <w:color w:val="000000"/>
          <w:sz w:val="20"/>
        </w:rPr>
        <w:t xml:space="preserve">упления пациента в диагностическую палату;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5) по результатам осмотра принимается решение о госпитализации пациента или лечении в амбулаторных или стационарозамещающих условиях. Медицинской сестрой направляется актив в организацию ПМСП или медицинску</w:t>
      </w:r>
      <w:r>
        <w:rPr>
          <w:color w:val="000000"/>
          <w:sz w:val="20"/>
        </w:rPr>
        <w:t>ю организацию по месту прикрепления;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6) в случае самовольного ухода пациента из приемного отделения, не прошедшего необходимый объем лечебно-диагностических мероприятий, посредством телефонной связи и интернет-ресурсов ответственным (дежурным) врачом</w:t>
      </w:r>
      <w:r>
        <w:rPr>
          <w:color w:val="000000"/>
          <w:sz w:val="20"/>
        </w:rPr>
        <w:t xml:space="preserve"> ставится в известность руководитель или заместитель руководителя организации ПМСП или медицинской организации по месту прикрепления пациента.</w:t>
      </w:r>
    </w:p>
    <w:p w:rsidR="00D323C7" w:rsidRDefault="00FA3BA4">
      <w:pPr>
        <w:spacing w:after="0"/>
      </w:pPr>
      <w:bookmarkStart w:id="61" w:name="z62"/>
      <w:r>
        <w:rPr>
          <w:color w:val="000000"/>
          <w:sz w:val="20"/>
        </w:rPr>
        <w:t>      53. При экстренной госпитализации регистрация пациента в Портале осуществляется специалистами приемного пок</w:t>
      </w:r>
      <w:r>
        <w:rPr>
          <w:color w:val="000000"/>
          <w:sz w:val="20"/>
        </w:rPr>
        <w:t>оя стационара.</w:t>
      </w:r>
    </w:p>
    <w:p w:rsidR="00D323C7" w:rsidRDefault="00FA3BA4">
      <w:pPr>
        <w:spacing w:after="0"/>
      </w:pPr>
      <w:bookmarkStart w:id="62" w:name="z63"/>
      <w:bookmarkEnd w:id="61"/>
      <w:r>
        <w:rPr>
          <w:color w:val="000000"/>
          <w:sz w:val="20"/>
        </w:rPr>
        <w:t xml:space="preserve">       54. Регистрация в Портале данных об обратившихся пациентах в приемный покой стационара, осуществляется в Журнале учета приема больных и отказов в госпитализации, по форме 001/у, утвержденной приказом № 907 и реализованной в Портале в </w:t>
      </w:r>
      <w:r>
        <w:rPr>
          <w:color w:val="000000"/>
          <w:sz w:val="20"/>
        </w:rPr>
        <w:t>электронном формате для учета пациентов на госпитализацию и отказов в госпитализации.</w:t>
      </w:r>
    </w:p>
    <w:bookmarkEnd w:id="62"/>
    <w:p w:rsidR="00D323C7" w:rsidRDefault="00FA3BA4">
      <w:pPr>
        <w:spacing w:after="0"/>
      </w:pPr>
      <w:r>
        <w:rPr>
          <w:color w:val="000000"/>
          <w:sz w:val="20"/>
        </w:rPr>
        <w:t xml:space="preserve">       55. В случае оказания не госпитализированным пациентам медицинских услуг и использования лекарственных средств данные вносятся в перечень выполненных услуг и испол</w:t>
      </w:r>
      <w:r>
        <w:rPr>
          <w:color w:val="000000"/>
          <w:sz w:val="20"/>
        </w:rPr>
        <w:t>ьзованных лекарственных средств пациентам, обратившимся в приемный покой круглосуточного стационара, но впоследствии не госпитализированным, по форме согласно приложению 6 к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323C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Форма      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Күту парағы                                       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Лист ожидания 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Область/Қала                      Күні Область/Город____________________ Дата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"/>
        <w:gridCol w:w="696"/>
        <w:gridCol w:w="914"/>
        <w:gridCol w:w="696"/>
        <w:gridCol w:w="769"/>
        <w:gridCol w:w="905"/>
        <w:gridCol w:w="760"/>
        <w:gridCol w:w="542"/>
        <w:gridCol w:w="760"/>
        <w:gridCol w:w="832"/>
        <w:gridCol w:w="1123"/>
        <w:gridCol w:w="1050"/>
      </w:tblGrid>
      <w:tr w:rsidR="00D323C7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Реттік</w:t>
            </w:r>
            <w:r>
              <w:rPr>
                <w:color w:val="000000"/>
                <w:sz w:val="20"/>
              </w:rPr>
              <w:t xml:space="preserve"> 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Пациентті жіберу кодының 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Кода направления пациента</w:t>
            </w:r>
          </w:p>
        </w:tc>
        <w:tc>
          <w:tcPr>
            <w:tcW w:w="18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Науқастың тегі, аты, әкесінің аты (болған жағдайда) </w:t>
            </w:r>
            <w:r>
              <w:rPr>
                <w:color w:val="000000"/>
                <w:sz w:val="20"/>
              </w:rPr>
              <w:lastRenderedPageBreak/>
              <w:t>(толық)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больного (при его наличии) (полностью)</w:t>
            </w:r>
          </w:p>
        </w:tc>
        <w:tc>
          <w:tcPr>
            <w:tcW w:w="1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Жынысы (еркек-1, әйел-2)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 (мужской-1, женски</w:t>
            </w:r>
            <w:r>
              <w:rPr>
                <w:color w:val="000000"/>
                <w:sz w:val="20"/>
              </w:rPr>
              <w:lastRenderedPageBreak/>
              <w:t>й-2)</w:t>
            </w:r>
          </w:p>
        </w:tc>
        <w:tc>
          <w:tcPr>
            <w:tcW w:w="17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Өңір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(қала-1, ауыл-2)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Регион (город -</w:t>
            </w:r>
            <w:r>
              <w:rPr>
                <w:color w:val="000000"/>
                <w:sz w:val="20"/>
              </w:rPr>
              <w:lastRenderedPageBreak/>
              <w:t>1, село-2)</w:t>
            </w:r>
          </w:p>
        </w:tc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Науқастың туған күні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рождения больного</w:t>
            </w:r>
          </w:p>
        </w:tc>
        <w:tc>
          <w:tcPr>
            <w:tcW w:w="7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Науқастың мекенжайы және байланыс телефоны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Домашни</w:t>
            </w:r>
            <w:r>
              <w:rPr>
                <w:color w:val="000000"/>
                <w:sz w:val="20"/>
              </w:rPr>
              <w:lastRenderedPageBreak/>
              <w:t>й адрес и контактные телефоны больного</w:t>
            </w:r>
          </w:p>
        </w:tc>
        <w:tc>
          <w:tcPr>
            <w:tcW w:w="8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Науқасты Емдеуге жатқызуға жіберген медициналық ұжым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</w:t>
            </w:r>
            <w:r>
              <w:rPr>
                <w:color w:val="000000"/>
                <w:sz w:val="20"/>
              </w:rPr>
              <w:lastRenderedPageBreak/>
              <w:t xml:space="preserve">ия, </w:t>
            </w:r>
            <w:r>
              <w:rPr>
                <w:color w:val="000000"/>
                <w:sz w:val="20"/>
              </w:rPr>
              <w:t>направившая больного на госпитализацию</w:t>
            </w:r>
          </w:p>
        </w:tc>
        <w:tc>
          <w:tcPr>
            <w:tcW w:w="1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Жолдама берген ұйымның диагнозы (10 -Халықаралық аурулар жиынтылығ</w:t>
            </w:r>
            <w:r>
              <w:rPr>
                <w:color w:val="000000"/>
                <w:sz w:val="20"/>
              </w:rPr>
              <w:lastRenderedPageBreak/>
              <w:t>ы)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Диагноз направившей организации (по Международной классификации болезней -10)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Науқасты жіберген облыстың коды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Код области, откуда направлен </w:t>
            </w:r>
            <w:r>
              <w:rPr>
                <w:color w:val="000000"/>
                <w:sz w:val="20"/>
              </w:rPr>
              <w:t>больной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Науқас бағытталған медициналық ұжым коды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Код медицинской организации, куда направляется больной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Төсек бейінінің коды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Код профиля </w:t>
            </w:r>
            <w:r>
              <w:rPr>
                <w:color w:val="000000"/>
                <w:sz w:val="20"/>
              </w:rPr>
              <w:lastRenderedPageBreak/>
              <w:t>койки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Пациенттің реттік нөмірі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Порядковый </w:t>
            </w:r>
            <w:r>
              <w:rPr>
                <w:color w:val="000000"/>
                <w:sz w:val="20"/>
              </w:rPr>
              <w:lastRenderedPageBreak/>
              <w:t xml:space="preserve">номер 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</w:tr>
      <w:tr w:rsidR="00D323C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</w:tbl>
    <w:p w:rsidR="00D323C7" w:rsidRDefault="00FA3BA4">
      <w:pPr>
        <w:spacing w:after="0"/>
      </w:pPr>
      <w:r>
        <w:br/>
      </w:r>
    </w:p>
    <w:p w:rsidR="00D323C7" w:rsidRDefault="00FA3BA4">
      <w:pPr>
        <w:spacing w:after="0"/>
      </w:pPr>
      <w:r>
        <w:rPr>
          <w:color w:val="000000"/>
          <w:sz w:val="20"/>
        </w:rPr>
        <w:t>      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0"/>
        <w:gridCol w:w="970"/>
        <w:gridCol w:w="892"/>
        <w:gridCol w:w="1123"/>
        <w:gridCol w:w="1201"/>
        <w:gridCol w:w="1123"/>
        <w:gridCol w:w="972"/>
        <w:gridCol w:w="161"/>
        <w:gridCol w:w="1123"/>
        <w:gridCol w:w="1123"/>
        <w:gridCol w:w="4"/>
      </w:tblGrid>
      <w:tr w:rsidR="00D323C7">
        <w:trPr>
          <w:gridAfter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Науқас жіберілген медициналық ұжым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организация, в которую направлен больной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 бейінінің атауы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Өтінім</w:t>
            </w:r>
            <w:r>
              <w:rPr>
                <w:color w:val="000000"/>
                <w:sz w:val="20"/>
              </w:rPr>
              <w:t xml:space="preserve"> тіркелген күн (күні, айы, жылы)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регистрации заявки (число, месяц, год)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Емхана </w:t>
            </w:r>
            <w:r>
              <w:rPr>
                <w:color w:val="000000"/>
                <w:sz w:val="20"/>
              </w:rPr>
              <w:t>белгілеген емдеуге жатқызу күні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госпитализации определенная поликлиникой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Стационар белгілеген емдеуге жатқызу күні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Госпитализации, определенная стационаром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Емдеуге жатқызу бюросы белгілеген емдеуге жатқызу күні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госпитализации определенная </w:t>
            </w:r>
            <w:r>
              <w:rPr>
                <w:color w:val="000000"/>
                <w:sz w:val="20"/>
              </w:rPr>
              <w:t>бюро госпитализации</w:t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Нақты емдеуге жатқызу күні (күні, айы, жылы)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окончательной госпитализации (число, месяц, год)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Емдеуге жатқызуға жіберген дәрігердің тегі, аты, әкесінің аты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врача, направившего на госпитализа</w:t>
            </w:r>
            <w:r>
              <w:rPr>
                <w:color w:val="000000"/>
                <w:sz w:val="20"/>
              </w:rPr>
              <w:t>цию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Емдеуге жатқызу орын алмаған немесе одан басқа тарту күні және себебі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и причина несостоявшейся госпитализации или отказа</w:t>
            </w:r>
          </w:p>
        </w:tc>
      </w:tr>
      <w:tr w:rsidR="00D323C7">
        <w:trPr>
          <w:gridAfter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D323C7">
        <w:trPr>
          <w:gridAfter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ҚАЗАҚСТАН РЕСПУБЛИКАСЫ ДЕНСАУЛЫҚ САҚТАУ ЖӘНЕ ӘЛЕУМЕТТІК ДАМУ                                      МИНИСТРЛІГІ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МИНИСТЕРСТВО ЗДРАВООХРАНЕНИЯ И СОЦИАЛЬНОГО РАЗВИТИЯ РЕСПУБЛИКИ                                     КАЗАХСТАН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ЖОСПАРЛЫ ЕМДЕУГЕ ЖА</w:t>
      </w:r>
      <w:r>
        <w:rPr>
          <w:color w:val="000000"/>
          <w:sz w:val="20"/>
        </w:rPr>
        <w:t>ТҚЫЗУ ТАЛОНЫ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ТАЛОН ПЛАНОВОЙ ГОСПИТАЛИЗАЦИИ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Коды/Код 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Құжатты қалыптастыру күні _____________ Құжатты қалыптастыру уақыты 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(Дата формирования документа) (Время формирования докумен</w:t>
      </w:r>
      <w:r>
        <w:rPr>
          <w:color w:val="000000"/>
          <w:sz w:val="20"/>
        </w:rPr>
        <w:t>та)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Азамат (ша) (Гражданин (ка))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(тегi, аты, әкесiнiң аты (болған жағдайда) /фамилия, имя, отчество (при его наличии)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Туған күні (Дата рождения) _________________</w:t>
      </w:r>
      <w:r>
        <w:rPr>
          <w:color w:val="000000"/>
          <w:sz w:val="20"/>
        </w:rPr>
        <w:t xml:space="preserve"> Пол (Жынысы) 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Диагнозы (Диагноз)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Жіберілді (Направляется)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кім (кем)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Жіберілді (Направляется в)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                           қайда (куда)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Емханамен </w:t>
      </w:r>
      <w:r>
        <w:rPr>
          <w:color w:val="000000"/>
          <w:sz w:val="20"/>
        </w:rPr>
        <w:t>белгіленген жоспарлы емдеуге жатқызу күні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Дата планируемой госпитализации, определенная поликлиникой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Емдеуге жатқызу коды бойынша республика стационарларындағы бос төсектер жөніндегі ақпаратты және Сізді емд</w:t>
      </w:r>
      <w:r>
        <w:rPr>
          <w:color w:val="000000"/>
          <w:sz w:val="20"/>
        </w:rPr>
        <w:t>еуге жатқызу жоспарланған стационарыңыздағы кезегіңізді іwww.bg.eicz.kz сайтынан қарай аласыз.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По коду госпитализации Вы можете просмотреть на сайте www.bg.eisz.kz информацию о свободных койках в стационарах республики и свою очередность в стационар,</w:t>
      </w:r>
      <w:r>
        <w:rPr>
          <w:color w:val="000000"/>
          <w:sz w:val="20"/>
        </w:rPr>
        <w:t xml:space="preserve"> куда планируется Ваша госпитализация</w:t>
      </w:r>
    </w:p>
    <w:p w:rsidR="00D323C7" w:rsidRDefault="00FA3BA4">
      <w:pPr>
        <w:spacing w:after="0"/>
      </w:pPr>
      <w:r>
        <w:br/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819400" cy="128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323C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Бос төсектерді тіркеу парағы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Лист учета свободных коек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Область/Қала                      Күні </w:t>
      </w:r>
      <w:r>
        <w:rPr>
          <w:color w:val="000000"/>
          <w:sz w:val="20"/>
        </w:rPr>
        <w:t>Область/Город____________________ Дата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36"/>
        <w:gridCol w:w="1603"/>
        <w:gridCol w:w="1926"/>
        <w:gridCol w:w="1491"/>
        <w:gridCol w:w="1659"/>
        <w:gridCol w:w="1547"/>
      </w:tblGrid>
      <w:tr w:rsidR="00D323C7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Облыстың коды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области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ұйымның коды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ұйымның атауы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 бейінінің коды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</w:t>
            </w:r>
            <w:r>
              <w:rPr>
                <w:color w:val="000000"/>
                <w:sz w:val="20"/>
              </w:rPr>
              <w:t xml:space="preserve"> бейінінің атауы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Сметалық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төсек саны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сметных коек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ұйымның бойынша жиыны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по медицинской организации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</w:tbl>
    <w:p w:rsidR="00D323C7" w:rsidRDefault="00FA3BA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4"/>
        <w:gridCol w:w="804"/>
        <w:gridCol w:w="804"/>
        <w:gridCol w:w="805"/>
        <w:gridCol w:w="805"/>
        <w:gridCol w:w="805"/>
        <w:gridCol w:w="805"/>
        <w:gridCol w:w="799"/>
        <w:gridCol w:w="6"/>
        <w:gridCol w:w="805"/>
        <w:gridCol w:w="805"/>
        <w:gridCol w:w="805"/>
        <w:gridCol w:w="805"/>
        <w:gridCol w:w="5"/>
      </w:tblGrid>
      <w:tr w:rsidR="00D323C7">
        <w:trPr>
          <w:gridAfter w:val="1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 төсектер туралы мәліметтер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свободных койках</w:t>
            </w:r>
          </w:p>
        </w:tc>
      </w:tr>
      <w:tr w:rsidR="00D323C7">
        <w:trPr>
          <w:gridAfter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Ағымдағы күн </w:t>
            </w:r>
            <w:r>
              <w:rPr>
                <w:color w:val="000000"/>
                <w:sz w:val="20"/>
              </w:rPr>
              <w:t>(куні, айы, жылы)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күн (куні, айы, жылы)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день (дата, месяц, год)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күн (куні, айы, жылы)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день (дата, месяц, год)</w:t>
            </w:r>
          </w:p>
        </w:tc>
      </w:tr>
      <w:tr w:rsidR="00D323C7">
        <w:trPr>
          <w:gridAfter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Күтуде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Күтуде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Бос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Күтуде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Ожидают</w:t>
            </w:r>
          </w:p>
        </w:tc>
      </w:tr>
      <w:tr w:rsidR="00D323C7">
        <w:trPr>
          <w:gridAfter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Барлығы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Олардың ішінде әйелдер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женских</w:t>
            </w:r>
          </w:p>
        </w:tc>
      </w:tr>
      <w:tr w:rsidR="00D323C7">
        <w:trPr>
          <w:gridAfter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D323C7">
        <w:trPr>
          <w:gridAfter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 xml:space="preserve">       Форма   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56"/>
        <w:gridCol w:w="283"/>
        <w:gridCol w:w="5923"/>
      </w:tblGrid>
      <w:tr w:rsidR="00D323C7">
        <w:trPr>
          <w:trHeight w:val="30"/>
          <w:tblCellSpacing w:w="0" w:type="auto"/>
        </w:trPr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 Денсаулық сақтау және әлеуметтік даму министрлігі</w:t>
            </w:r>
          </w:p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7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001-3/е нысанды медициналық құжаттама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4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Ұйымның</w:t>
            </w:r>
            <w:r>
              <w:rPr>
                <w:color w:val="000000"/>
                <w:sz w:val="20"/>
              </w:rPr>
              <w:t xml:space="preserve"> атауы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7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 w:rsidR="00D323C7" w:rsidRDefault="00FA3BA4">
      <w:pPr>
        <w:spacing w:after="0"/>
      </w:pPr>
      <w:r>
        <w:br/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Стационарға емдеуге жатқызу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ЖОЛДАМАСЫ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НАПРАВЛЕНИЕ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на госпитализацию в стационар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Коды/Код 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Бағыттаушы медициналық ұйымның атауы (наименование направляющей медици</w:t>
      </w:r>
      <w:r>
        <w:rPr>
          <w:color w:val="000000"/>
          <w:sz w:val="20"/>
        </w:rPr>
        <w:t>нской организации*)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Жіберілді (Направляется в)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Медициналық ұйым, бөлiмшенiң атауы (наименование медицинской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организации, отделение)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Азамат (ша) (Гражданин </w:t>
      </w:r>
      <w:r>
        <w:rPr>
          <w:color w:val="000000"/>
          <w:sz w:val="20"/>
        </w:rPr>
        <w:t>(ка))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(тегi, аты, әкесiнiң аты (болған жағдайда) /фамилия, имя, отчество (при его наличии)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Туған күнi (Дата рождения) 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А</w:t>
      </w:r>
      <w:r>
        <w:rPr>
          <w:color w:val="000000"/>
          <w:sz w:val="20"/>
        </w:rPr>
        <w:t>мбулаториялық науқастың медициналық картасының № 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(№ медицинской карты амбулаторного пациента)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Мекенжайы (Домашний адрес)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Жұмыс немесе оқу орны</w:t>
      </w:r>
      <w:r>
        <w:rPr>
          <w:color w:val="000000"/>
          <w:sz w:val="20"/>
        </w:rPr>
        <w:t xml:space="preserve"> (Место работы или учебы)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Диагноз/диагноз______________________________________________________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Халықаралық аурулар жиынтылығының коды (код по Международной классификации болезней)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Өңірлік комиссияға кімжіберді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Кем направлен на региональную комиссию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</w:t>
      </w:r>
      <w:r>
        <w:rPr>
          <w:color w:val="000000"/>
          <w:sz w:val="20"/>
        </w:rPr>
        <w:t>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Хаттаманың № __________________________ Хаттаманың күні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№ протокола Дата протокола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Тіркеу күні ________________________________________________</w:t>
      </w:r>
      <w:r>
        <w:rPr>
          <w:color w:val="000000"/>
          <w:sz w:val="20"/>
        </w:rPr>
        <w:t>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(Дата регистрации) 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Жоспарлы емдеуге жатқызу күні________________________________________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(Дата планируемой госпитализации) 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Тегі, аты, ә</w:t>
      </w:r>
      <w:r>
        <w:rPr>
          <w:color w:val="000000"/>
          <w:sz w:val="20"/>
        </w:rPr>
        <w:t>кесінің аты (болған жағдайда), дәрiгердiң коды /(Фамилия, Имя, Отчество (при его наличии), код врача)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Дәрiгер (Врач) 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қолы (подпись)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Объективті себептер бойынша белгіленген емдеуге жатқызу күнінде келу мүмкіндігі</w:t>
      </w:r>
      <w:r>
        <w:rPr>
          <w:color w:val="000000"/>
          <w:sz w:val="20"/>
        </w:rPr>
        <w:t xml:space="preserve"> болмаған және растау құжаттары болған жағдайда Сізге бұл туралы медицина-санитарлық алғашқы көмек ұйымын, медициналық ұйымды немесе стационарды хабардар ету қажет. Хабардар етпеген жағдайда, Стационар емдеуге жатқызудан бас тартуға құқылы.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медико-санитарной помощи, медицинскую организацию или стационар. Пр</w:t>
      </w:r>
      <w:r>
        <w:rPr>
          <w:color w:val="000000"/>
          <w:sz w:val="20"/>
        </w:rPr>
        <w:t xml:space="preserve">и не оповещении, стационар имеет право отказать в госпитализации.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"Стационарды және емдеуге жатқызу     "С выбором стационара и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Күнін таңдауға келісемін"             датой госпитализации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согласен(а)"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Науқастың қолы _________       </w:t>
      </w:r>
      <w:r>
        <w:rPr>
          <w:color w:val="000000"/>
          <w:sz w:val="20"/>
        </w:rPr>
        <w:t xml:space="preserve">      Подпись больного _________</w:t>
      </w:r>
    </w:p>
    <w:p w:rsidR="00D323C7" w:rsidRDefault="00FA3BA4">
      <w:pPr>
        <w:spacing w:after="0"/>
      </w:pPr>
      <w:r>
        <w:br/>
      </w:r>
    </w:p>
    <w:p w:rsidR="00D323C7" w:rsidRDefault="00FA3BA4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819400" cy="128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323C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D323C7" w:rsidRDefault="00FA3BA4">
      <w:pPr>
        <w:spacing w:after="0"/>
      </w:pPr>
      <w:r>
        <w:rPr>
          <w:b/>
          <w:color w:val="000000"/>
        </w:rPr>
        <w:t xml:space="preserve"> Отказ в плановой госпитализации пациенту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Фамилия ____________________ Имя ____________________________________ </w:t>
      </w:r>
      <w:r>
        <w:rPr>
          <w:color w:val="000000"/>
          <w:sz w:val="20"/>
        </w:rPr>
        <w:t>Отчество_____________________________________________________________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(при его наличии)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 Пол: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мужской,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женский,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>не определен</w:t>
      </w:r>
      <w:r>
        <w:br/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Дата рождения _______ число ___________ месяц _______ год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Домашний адрес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 Житель: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города,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>села</w:t>
      </w:r>
      <w:r>
        <w:br/>
      </w:r>
    </w:p>
    <w:p w:rsidR="00D323C7" w:rsidRDefault="00FA3BA4">
      <w:pPr>
        <w:spacing w:after="0"/>
      </w:pPr>
      <w:r>
        <w:rPr>
          <w:color w:val="000000"/>
          <w:sz w:val="20"/>
        </w:rPr>
        <w:t>      Место работы/учебы 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Телефоны: _________________________________</w:t>
      </w:r>
      <w:r>
        <w:rPr>
          <w:color w:val="000000"/>
          <w:sz w:val="20"/>
        </w:rPr>
        <w:t>____________________________________ Категория льготности___________________________________________________________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Прикреплен 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(указать наименование МО)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"Данных о прикреплении па</w:t>
      </w:r>
      <w:r>
        <w:rPr>
          <w:color w:val="000000"/>
          <w:sz w:val="20"/>
        </w:rPr>
        <w:t>циента в РПН нет"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 Кем направлен: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самообращение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 xml:space="preserve">организация ПМСП </w:t>
      </w:r>
      <w:r>
        <w:br/>
      </w:r>
      <w:r>
        <w:br/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организация консультативно-диагностической помощи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скорая помощь </w:t>
      </w:r>
      <w:r>
        <w:br/>
      </w:r>
      <w:r>
        <w:br/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другой стационар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родильный дом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военкомат </w:t>
      </w:r>
    </w:p>
    <w:p w:rsidR="00D323C7" w:rsidRDefault="00FA3B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прочие </w:t>
      </w:r>
      <w:r>
        <w:br/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"Вид обращения: плановое, экстренное" </w:t>
      </w:r>
      <w:r>
        <w:rPr>
          <w:color w:val="000000"/>
          <w:sz w:val="20"/>
        </w:rPr>
        <w:t>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1"/>
        <w:gridCol w:w="1900"/>
        <w:gridCol w:w="1900"/>
        <w:gridCol w:w="2061"/>
        <w:gridCol w:w="1900"/>
      </w:tblGrid>
      <w:tr w:rsidR="00D323C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>      Медицинская организация, отказавшая в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госпитализации:______________________________________________________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Причина отказа: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2"/>
        <w:gridCol w:w="3734"/>
        <w:gridCol w:w="2386"/>
      </w:tblGrid>
      <w:tr w:rsidR="00D323C7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>      Выполненные 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49"/>
        <w:gridCol w:w="4091"/>
        <w:gridCol w:w="1822"/>
      </w:tblGrid>
      <w:tr w:rsidR="00D323C7">
        <w:trPr>
          <w:trHeight w:val="30"/>
          <w:tblCellSpacing w:w="0" w:type="auto"/>
        </w:trPr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операции/</w:t>
            </w:r>
          </w:p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манипуляции</w:t>
            </w:r>
          </w:p>
        </w:tc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5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>      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37"/>
        <w:gridCol w:w="3672"/>
        <w:gridCol w:w="2353"/>
      </w:tblGrid>
      <w:tr w:rsidR="00D323C7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медикамента</w:t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>      Рекомендации: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-лечение амбулаторное;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-рекомендованные лекарственные средства (указать наименование препарата, дозу, кратность</w:t>
      </w:r>
      <w:r>
        <w:rPr>
          <w:color w:val="000000"/>
          <w:sz w:val="20"/>
        </w:rPr>
        <w:t xml:space="preserve"> приема)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lastRenderedPageBreak/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-консультация профильного специалиста (указать профиль)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Другие рекомендации: 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Дата регистрации отказ</w:t>
      </w:r>
      <w:r>
        <w:rPr>
          <w:color w:val="000000"/>
          <w:sz w:val="20"/>
        </w:rPr>
        <w:t>а:_______число ________месяц_______ год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Пациент _____________________________________________________________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             (Фамилия, имя, отчество (при его наличии) пациента)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      Подпись </w:t>
      </w:r>
      <w:r>
        <w:rPr>
          <w:color w:val="000000"/>
          <w:sz w:val="20"/>
        </w:rPr>
        <w:t>пациента_____________________________________________________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 xml:space="preserve">       Врач: _______________________________________________________________ (Фамилия, имя, отчество (при его наличии) 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Подпись отказавшего врача___________________________________________</w:t>
      </w:r>
      <w:r>
        <w:rPr>
          <w:color w:val="000000"/>
          <w:sz w:val="20"/>
        </w:rPr>
        <w:t>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323C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 xml:space="preserve">       Форма      </w:t>
      </w:r>
    </w:p>
    <w:p w:rsidR="00D323C7" w:rsidRDefault="00FA3BA4">
      <w:pPr>
        <w:spacing w:after="0"/>
      </w:pPr>
      <w:r>
        <w:rPr>
          <w:b/>
          <w:color w:val="000000"/>
        </w:rPr>
        <w:t xml:space="preserve"> Перечень выполненных услуг и использованных лекарственных</w:t>
      </w:r>
      <w:r>
        <w:br/>
      </w:r>
      <w:r>
        <w:rPr>
          <w:b/>
          <w:color w:val="000000"/>
        </w:rPr>
        <w:t>средств</w:t>
      </w:r>
      <w:r>
        <w:br/>
      </w:r>
      <w:r>
        <w:rPr>
          <w:b/>
          <w:color w:val="000000"/>
        </w:rPr>
        <w:t>пациентами, обратившимися в приемный покой круглосуточного</w:t>
      </w:r>
      <w:r>
        <w:br/>
      </w:r>
      <w:r>
        <w:rPr>
          <w:b/>
          <w:color w:val="000000"/>
        </w:rPr>
        <w:t>стационара, но впоследствии не госпитализированными</w:t>
      </w:r>
      <w:r>
        <w:br/>
      </w:r>
      <w:r>
        <w:rPr>
          <w:b/>
          <w:color w:val="000000"/>
        </w:rPr>
        <w:t>(</w:t>
      </w:r>
      <w:r>
        <w:rPr>
          <w:b/>
          <w:color w:val="000000"/>
        </w:rPr>
        <w:t>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"/>
        <w:gridCol w:w="1785"/>
        <w:gridCol w:w="681"/>
        <w:gridCol w:w="1312"/>
        <w:gridCol w:w="1102"/>
        <w:gridCol w:w="1522"/>
        <w:gridCol w:w="1522"/>
        <w:gridCol w:w="1522"/>
      </w:tblGrid>
      <w:tr w:rsidR="00D323C7">
        <w:trPr>
          <w:trHeight w:val="30"/>
          <w:tblCellSpacing w:w="0" w:type="auto"/>
        </w:trPr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Выполненные услуги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Использованные лекарственные средства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23C7" w:rsidRDefault="00D323C7"/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услуги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услуги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услуг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Наименование лекарственного </w:t>
            </w:r>
            <w:r>
              <w:rPr>
                <w:b/>
                <w:color w:val="000000"/>
                <w:sz w:val="20"/>
              </w:rPr>
              <w:t>средства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Количество лекарственного средства</w:t>
            </w:r>
          </w:p>
        </w:tc>
      </w:tr>
      <w:tr w:rsidR="00D323C7"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3C7" w:rsidRDefault="00FA3BA4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7</w:t>
            </w:r>
          </w:p>
        </w:tc>
      </w:tr>
    </w:tbl>
    <w:p w:rsidR="00D323C7" w:rsidRDefault="00FA3BA4">
      <w:pPr>
        <w:spacing w:after="0"/>
      </w:pPr>
      <w:r>
        <w:rPr>
          <w:color w:val="000000"/>
          <w:sz w:val="20"/>
        </w:rPr>
        <w:t>      Медицинская организация: ____________________________________________</w:t>
      </w:r>
    </w:p>
    <w:p w:rsidR="00D323C7" w:rsidRDefault="00FA3BA4">
      <w:pPr>
        <w:spacing w:after="0"/>
      </w:pPr>
      <w:r>
        <w:rPr>
          <w:color w:val="000000"/>
          <w:sz w:val="20"/>
        </w:rPr>
        <w:t>      Дата формирования: __________________________________________________</w:t>
      </w:r>
    </w:p>
    <w:p w:rsidR="00D323C7" w:rsidRDefault="00FA3BA4">
      <w:pPr>
        <w:spacing w:after="0"/>
      </w:pPr>
      <w:r>
        <w:br/>
      </w:r>
      <w:r>
        <w:br/>
      </w:r>
    </w:p>
    <w:p w:rsidR="00D323C7" w:rsidRDefault="00FA3BA4">
      <w:pPr>
        <w:pStyle w:val="disclaimer"/>
      </w:pPr>
      <w:r>
        <w:rPr>
          <w:color w:val="000000"/>
        </w:rPr>
        <w:t xml:space="preserve">© 2012. РГП на ПХВ Республиканский </w:t>
      </w:r>
      <w:r>
        <w:rPr>
          <w:color w:val="000000"/>
        </w:rPr>
        <w:t>центр правовой информации Министерства юстиции Республики Казахстан</w:t>
      </w:r>
    </w:p>
    <w:sectPr w:rsidR="00D323C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7"/>
    <w:rsid w:val="00D323C7"/>
    <w:rsid w:val="00F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A65C8-B0B0-4EF0-9D4A-D4E5A1B9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9304</Words>
  <Characters>53037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a.utegenova</dc:creator>
  <cp:lastModifiedBy>a.utegenova</cp:lastModifiedBy>
  <cp:revision>2</cp:revision>
  <dcterms:created xsi:type="dcterms:W3CDTF">2019-03-04T04:18:00Z</dcterms:created>
  <dcterms:modified xsi:type="dcterms:W3CDTF">2019-03-04T04:18:00Z</dcterms:modified>
</cp:coreProperties>
</file>